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788567" w14:textId="68C6B9A2" w:rsidR="008D2D74" w:rsidRPr="00125D65" w:rsidRDefault="008D2D74" w:rsidP="008D2D74">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27</w:t>
      </w:r>
      <w:r w:rsidR="007F6AB4">
        <w:rPr>
          <w:rFonts w:ascii="Arial" w:eastAsia="Arial Unicode MS" w:hAnsi="Arial" w:cs="Times New Roman"/>
          <w:b/>
          <w:bCs/>
          <w:sz w:val="28"/>
          <w:szCs w:val="28"/>
        </w:rPr>
        <w:t>bis</w:t>
      </w:r>
      <w:r w:rsidRPr="00125D65">
        <w:rPr>
          <w:rFonts w:ascii="Arial" w:eastAsia="Arial Unicode MS" w:hAnsi="Arial" w:cs="Times New Roman"/>
          <w:b/>
          <w:bCs/>
          <w:sz w:val="28"/>
          <w:szCs w:val="28"/>
        </w:rPr>
        <w:tab/>
      </w:r>
      <w:r w:rsidRPr="00B04407">
        <w:rPr>
          <w:rFonts w:ascii="Arial" w:eastAsia="Arial Unicode MS" w:hAnsi="Arial" w:cs="Times New Roman"/>
          <w:b/>
          <w:bCs/>
          <w:sz w:val="28"/>
          <w:szCs w:val="28"/>
        </w:rPr>
        <w:t>R2-</w:t>
      </w:r>
      <w:r w:rsidR="00C0276F" w:rsidRPr="00B04407">
        <w:rPr>
          <w:rFonts w:ascii="Arial" w:eastAsia="Arial Unicode MS" w:hAnsi="Arial" w:cs="Times New Roman"/>
          <w:b/>
          <w:bCs/>
          <w:sz w:val="28"/>
          <w:szCs w:val="28"/>
        </w:rPr>
        <w:t>2</w:t>
      </w:r>
      <w:r w:rsidR="00C0276F">
        <w:rPr>
          <w:rFonts w:ascii="Arial" w:eastAsia="Arial Unicode MS" w:hAnsi="Arial" w:cs="Times New Roman"/>
          <w:b/>
          <w:bCs/>
          <w:sz w:val="28"/>
          <w:szCs w:val="28"/>
        </w:rPr>
        <w:t>4</w:t>
      </w:r>
      <w:r w:rsidR="00BE1079" w:rsidRPr="00BE1079">
        <w:rPr>
          <w:rFonts w:ascii="Arial" w:eastAsia="Arial Unicode MS" w:hAnsi="Arial" w:cs="Times New Roman"/>
          <w:b/>
          <w:bCs/>
          <w:sz w:val="28"/>
          <w:szCs w:val="28"/>
        </w:rPr>
        <w:t>08614</w:t>
      </w:r>
    </w:p>
    <w:p w14:paraId="42ABAC3A" w14:textId="77777777" w:rsidR="00A845EE" w:rsidRPr="00A845EE" w:rsidRDefault="00A845EE" w:rsidP="00A845EE">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A845EE">
        <w:rPr>
          <w:rFonts w:ascii="Arial" w:eastAsia="Arial Unicode MS" w:hAnsi="Arial" w:cs="Times New Roman"/>
          <w:b/>
          <w:bCs/>
          <w:sz w:val="28"/>
          <w:szCs w:val="28"/>
        </w:rPr>
        <w:t>Hefei, China, Oct 14th – 18th, 2024</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kern w:val="0"/>
          <w:sz w:val="24"/>
          <w:szCs w:val="20"/>
          <w:lang w:eastAsia="zh-CN"/>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0644F8">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5F9DF9FA" w:rsidR="00302E79" w:rsidRPr="007929B6" w:rsidRDefault="00302E79" w:rsidP="007929B6">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570166" w:rsidRPr="009E2C7D">
        <w:rPr>
          <w:rFonts w:ascii="Arial" w:eastAsia="Arial Unicode MS" w:hAnsi="Arial" w:cs="Arial"/>
          <w:b/>
          <w:bCs/>
          <w:kern w:val="0"/>
          <w:sz w:val="24"/>
          <w:szCs w:val="20"/>
        </w:rPr>
        <w:t>8.</w:t>
      </w:r>
      <w:r w:rsidR="00B925AE">
        <w:rPr>
          <w:rFonts w:ascii="Arial" w:eastAsia="Arial Unicode MS" w:hAnsi="Arial" w:cs="Arial"/>
          <w:b/>
          <w:bCs/>
          <w:kern w:val="0"/>
          <w:sz w:val="24"/>
          <w:szCs w:val="20"/>
        </w:rPr>
        <w:t>6</w:t>
      </w:r>
      <w:r w:rsidR="00570166" w:rsidRPr="009E2C7D">
        <w:rPr>
          <w:rFonts w:ascii="Arial" w:eastAsia="Arial Unicode MS" w:hAnsi="Arial" w:cs="Arial"/>
          <w:b/>
          <w:bCs/>
          <w:kern w:val="0"/>
          <w:sz w:val="24"/>
          <w:szCs w:val="20"/>
        </w:rPr>
        <w:t>.</w:t>
      </w:r>
      <w:r w:rsidR="00B925AE">
        <w:rPr>
          <w:rFonts w:ascii="Arial" w:eastAsia="Arial Unicode MS" w:hAnsi="Arial" w:cs="Arial"/>
          <w:b/>
          <w:bCs/>
          <w:kern w:val="0"/>
          <w:sz w:val="24"/>
          <w:szCs w:val="20"/>
        </w:rPr>
        <w:t>4</w:t>
      </w:r>
      <w:r w:rsidR="00570166" w:rsidRPr="009E2C7D">
        <w:rPr>
          <w:rFonts w:ascii="Arial" w:eastAsia="Arial Unicode MS" w:hAnsi="Arial" w:cs="Arial"/>
          <w:b/>
          <w:bCs/>
          <w:kern w:val="0"/>
          <w:sz w:val="24"/>
          <w:szCs w:val="20"/>
        </w:rPr>
        <w:tab/>
      </w:r>
      <w:r w:rsidR="003D44DB">
        <w:rPr>
          <w:rFonts w:ascii="Arial" w:eastAsia="Arial Unicode MS" w:hAnsi="Arial" w:cs="Arial"/>
          <w:b/>
          <w:bCs/>
          <w:kern w:val="0"/>
          <w:sz w:val="24"/>
          <w:szCs w:val="20"/>
        </w:rPr>
        <w:t>Conditional intra-CU LTM</w:t>
      </w:r>
    </w:p>
    <w:p w14:paraId="3EE59378" w14:textId="34192B32"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3D44DB">
        <w:rPr>
          <w:rFonts w:ascii="Arial" w:eastAsia="Arial Unicode MS" w:hAnsi="Arial" w:cs="Arial"/>
          <w:b/>
          <w:bCs/>
          <w:kern w:val="0"/>
          <w:sz w:val="24"/>
          <w:szCs w:val="20"/>
        </w:rPr>
        <w:t>Discussion on conditional intra-CU LTM</w:t>
      </w:r>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57ED2121" w14:textId="31F81DD6" w:rsidR="00F67841" w:rsidRDefault="00723FA0"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At</w:t>
      </w:r>
      <w:r w:rsidR="00CE15F6" w:rsidRPr="00255021">
        <w:rPr>
          <w:rFonts w:ascii="Times New Roman" w:eastAsia="Arial Unicode MS" w:hAnsi="Times New Roman" w:cs="Times New Roman"/>
          <w:kern w:val="0"/>
          <w:szCs w:val="20"/>
          <w:lang w:eastAsia="zh-CN"/>
        </w:rPr>
        <w:t xml:space="preserve"> </w:t>
      </w:r>
      <w:r w:rsidR="000D5B7A">
        <w:rPr>
          <w:rFonts w:ascii="Times New Roman" w:eastAsia="Arial Unicode MS" w:hAnsi="Times New Roman" w:cs="Times New Roman"/>
          <w:kern w:val="0"/>
          <w:szCs w:val="20"/>
          <w:lang w:eastAsia="zh-CN"/>
        </w:rPr>
        <w:t>RAN</w:t>
      </w:r>
      <w:r>
        <w:rPr>
          <w:rFonts w:ascii="Times New Roman" w:eastAsia="Arial Unicode MS" w:hAnsi="Times New Roman" w:cs="Times New Roman"/>
          <w:kern w:val="0"/>
          <w:szCs w:val="20"/>
          <w:lang w:eastAsia="zh-CN"/>
        </w:rPr>
        <w:t xml:space="preserve"> #105</w:t>
      </w:r>
      <w:r w:rsidR="00CE15F6" w:rsidRPr="00255021">
        <w:rPr>
          <w:rFonts w:ascii="Times New Roman" w:eastAsia="Arial Unicode MS" w:hAnsi="Times New Roman" w:cs="Times New Roman"/>
          <w:kern w:val="0"/>
          <w:szCs w:val="20"/>
          <w:lang w:eastAsia="zh-CN"/>
        </w:rPr>
        <w:t xml:space="preserve"> meeting,</w:t>
      </w:r>
      <w:r w:rsidR="00374192">
        <w:rPr>
          <w:rFonts w:ascii="Times New Roman" w:eastAsia="Arial Unicode MS" w:hAnsi="Times New Roman" w:cs="Times New Roman"/>
          <w:kern w:val="0"/>
          <w:szCs w:val="20"/>
          <w:lang w:eastAsia="zh-CN"/>
        </w:rPr>
        <w:t xml:space="preserve"> </w:t>
      </w:r>
      <w:r w:rsidR="000C5D7E">
        <w:rPr>
          <w:rFonts w:ascii="Times New Roman" w:eastAsia="Arial Unicode MS" w:hAnsi="Times New Roman" w:cs="Times New Roman"/>
          <w:kern w:val="0"/>
          <w:szCs w:val="20"/>
          <w:lang w:eastAsia="zh-CN"/>
        </w:rPr>
        <w:t>the objective of supporting conditional intra-CU LTM was confirmed for Rel-19 mobility enhancement with the following update in the WID</w:t>
      </w:r>
      <w:r w:rsidR="00EE1AF7">
        <w:rPr>
          <w:rFonts w:ascii="Times New Roman" w:eastAsia="Arial Unicode MS" w:hAnsi="Times New Roman" w:cs="Times New Roman"/>
          <w:kern w:val="0"/>
          <w:szCs w:val="20"/>
          <w:lang w:eastAsia="zh-CN"/>
        </w:rPr>
        <w:t xml:space="preserve"> </w:t>
      </w:r>
      <w:r w:rsidR="00D74284">
        <w:rPr>
          <w:rFonts w:ascii="Times New Roman" w:eastAsia="Arial Unicode MS" w:hAnsi="Times New Roman" w:cs="Times New Roman"/>
          <w:kern w:val="0"/>
          <w:szCs w:val="20"/>
          <w:lang w:eastAsia="zh-CN"/>
        </w:rPr>
        <w:t>[1]</w:t>
      </w:r>
      <w:r w:rsidR="00374192">
        <w:rPr>
          <w:rFonts w:ascii="Times New Roman" w:eastAsia="Arial Unicode MS" w:hAnsi="Times New Roman" w:cs="Times New Roman"/>
          <w:kern w:val="0"/>
          <w:szCs w:val="20"/>
          <w:lang w:eastAsia="zh-CN"/>
        </w:rPr>
        <w:t>:</w:t>
      </w:r>
    </w:p>
    <w:p w14:paraId="3FCE5684" w14:textId="77777777" w:rsidR="00255384" w:rsidRPr="00255384" w:rsidRDefault="00255384" w:rsidP="00255384">
      <w:pPr>
        <w:numPr>
          <w:ilvl w:val="0"/>
          <w:numId w:val="11"/>
        </w:numPr>
        <w:rPr>
          <w:rFonts w:ascii="Calibri" w:eastAsia="DengXian" w:hAnsi="Calibri" w:cs="Times New Roman"/>
          <w:bCs/>
          <w:lang w:val="en-US" w:eastAsia="zh-CN"/>
        </w:rPr>
      </w:pPr>
      <w:r w:rsidRPr="00255384">
        <w:rPr>
          <w:rFonts w:ascii="Calibri" w:eastAsia="DengXian" w:hAnsi="Calibri" w:cs="Times New Roman"/>
          <w:bCs/>
          <w:lang w:val="en-US" w:eastAsia="zh-CN"/>
        </w:rPr>
        <w:t>Specify support of conditional Intra-CU LTM [RAN2, RAN3, RAN1]</w:t>
      </w:r>
    </w:p>
    <w:p w14:paraId="69D9DD2B" w14:textId="77777777" w:rsidR="00255384" w:rsidRPr="00255384" w:rsidRDefault="00255384" w:rsidP="00255384">
      <w:pPr>
        <w:numPr>
          <w:ilvl w:val="1"/>
          <w:numId w:val="11"/>
        </w:numPr>
        <w:rPr>
          <w:rFonts w:ascii="Calibri" w:eastAsia="DengXian" w:hAnsi="Calibri" w:cs="Times New Roman"/>
          <w:bCs/>
          <w:lang w:val="en-US" w:eastAsia="zh-CN"/>
        </w:rPr>
      </w:pPr>
      <w:r w:rsidRPr="00255384">
        <w:rPr>
          <w:rFonts w:ascii="Calibri" w:eastAsia="DengXian" w:hAnsi="Calibri" w:cs="Times New Roman"/>
          <w:bCs/>
          <w:lang w:val="en-US" w:eastAsia="zh-CN"/>
        </w:rPr>
        <w:t>Specify UE evaluated conditions for triggering LTM</w:t>
      </w:r>
    </w:p>
    <w:p w14:paraId="6606A4F1" w14:textId="77777777" w:rsidR="00255384" w:rsidRPr="00255384" w:rsidRDefault="00255384" w:rsidP="00255384">
      <w:pPr>
        <w:numPr>
          <w:ilvl w:val="1"/>
          <w:numId w:val="11"/>
        </w:numPr>
        <w:rPr>
          <w:rFonts w:ascii="Calibri" w:eastAsia="DengXian" w:hAnsi="Calibri" w:cs="Times New Roman"/>
          <w:bCs/>
          <w:lang w:val="en-US" w:eastAsia="zh-CN"/>
        </w:rPr>
      </w:pPr>
      <w:r w:rsidRPr="00255384">
        <w:rPr>
          <w:rFonts w:ascii="Calibri" w:eastAsia="DengXian" w:hAnsi="Calibri" w:cs="Times New Roman"/>
          <w:bCs/>
          <w:lang w:val="en-US" w:eastAsia="zh-CN"/>
        </w:rPr>
        <w:t>Aim to support conditional LTM including subsequent LTM</w:t>
      </w:r>
    </w:p>
    <w:p w14:paraId="23273B78" w14:textId="5785CD4E" w:rsidR="00255384" w:rsidRPr="00255384" w:rsidRDefault="00255384" w:rsidP="00255384">
      <w:pPr>
        <w:numPr>
          <w:ilvl w:val="1"/>
          <w:numId w:val="11"/>
        </w:numPr>
        <w:rPr>
          <w:rFonts w:ascii="Calibri" w:eastAsia="DengXian" w:hAnsi="Calibri" w:cs="Times New Roman"/>
          <w:bCs/>
          <w:lang w:val="en-US" w:eastAsia="zh-CN"/>
        </w:rPr>
      </w:pPr>
      <w:r w:rsidRPr="00255384">
        <w:rPr>
          <w:rFonts w:ascii="Calibri" w:eastAsia="DengXian" w:hAnsi="Calibri" w:cs="Times New Roman"/>
          <w:bCs/>
          <w:lang w:val="en-US" w:eastAsia="zh-CN"/>
        </w:rPr>
        <w:t xml:space="preserve">Limit specifying the conditional LTM to the scenario where the UE is in non-DC </w:t>
      </w:r>
    </w:p>
    <w:p w14:paraId="117CC8BF" w14:textId="0772C433" w:rsidR="00A845EE" w:rsidRPr="00E34F85" w:rsidRDefault="00255384" w:rsidP="00E34F85">
      <w:pPr>
        <w:numPr>
          <w:ilvl w:val="1"/>
          <w:numId w:val="11"/>
        </w:numPr>
        <w:rPr>
          <w:rFonts w:ascii="Calibri" w:eastAsia="DengXian" w:hAnsi="Calibri" w:cs="Times New Roman"/>
          <w:bCs/>
          <w:lang w:val="en-US" w:eastAsia="zh-CN"/>
        </w:rPr>
      </w:pPr>
      <w:r w:rsidRPr="00255384">
        <w:rPr>
          <w:rFonts w:ascii="Calibri" w:eastAsia="DengXian" w:hAnsi="Calibri" w:cs="Times New Roman"/>
          <w:bCs/>
          <w:lang w:val="en-US" w:eastAsia="zh-CN"/>
        </w:rPr>
        <w:t>Checkpoint at RAN#107 to review the objective on whether Intra-CU conditional LTM can be specified to DC scenarios and if so, to which cases. RAN WG work to not start before this checkpoint</w:t>
      </w:r>
    </w:p>
    <w:p w14:paraId="3DB2C8F6" w14:textId="66C84F20" w:rsidR="00256A42" w:rsidRPr="00256A42" w:rsidRDefault="0052751F" w:rsidP="009D2D2A">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hint="eastAsia"/>
          <w:kern w:val="0"/>
          <w:szCs w:val="20"/>
          <w:lang w:eastAsia="zh-CN"/>
        </w:rPr>
        <w:t>I</w:t>
      </w:r>
      <w:r>
        <w:rPr>
          <w:rFonts w:ascii="Times New Roman" w:eastAsia="Arial Unicode MS" w:hAnsi="Times New Roman" w:cs="Times New Roman"/>
          <w:kern w:val="0"/>
          <w:szCs w:val="20"/>
          <w:lang w:eastAsia="zh-CN"/>
        </w:rPr>
        <w:t>n this paper</w:t>
      </w:r>
      <w:r w:rsidR="00842971">
        <w:rPr>
          <w:rFonts w:ascii="Times New Roman" w:eastAsia="Arial Unicode MS" w:hAnsi="Times New Roman" w:cs="Times New Roman"/>
          <w:kern w:val="0"/>
          <w:szCs w:val="20"/>
          <w:lang w:eastAsia="zh-CN"/>
        </w:rPr>
        <w:t>,</w:t>
      </w:r>
      <w:r>
        <w:rPr>
          <w:rFonts w:ascii="Times New Roman" w:eastAsia="Arial Unicode MS" w:hAnsi="Times New Roman" w:cs="Times New Roman"/>
          <w:kern w:val="0"/>
          <w:szCs w:val="20"/>
          <w:lang w:eastAsia="zh-CN"/>
        </w:rPr>
        <w:t xml:space="preserve"> we provide our </w:t>
      </w:r>
      <w:r w:rsidR="00E34F85">
        <w:rPr>
          <w:rFonts w:ascii="Times New Roman" w:eastAsia="Arial Unicode MS" w:hAnsi="Times New Roman" w:cs="Times New Roman"/>
          <w:kern w:val="0"/>
          <w:szCs w:val="20"/>
          <w:lang w:eastAsia="zh-CN"/>
        </w:rPr>
        <w:t xml:space="preserve">initial consideration on </w:t>
      </w:r>
      <w:r w:rsidR="006B172A">
        <w:rPr>
          <w:rFonts w:ascii="Times New Roman" w:eastAsia="Arial Unicode MS" w:hAnsi="Times New Roman" w:cs="Times New Roman"/>
          <w:kern w:val="0"/>
          <w:szCs w:val="20"/>
          <w:lang w:eastAsia="zh-CN"/>
        </w:rPr>
        <w:t>conditional intra-CU LTM.</w:t>
      </w:r>
    </w:p>
    <w:p w14:paraId="36558008" w14:textId="7E12ECD1" w:rsidR="00733876" w:rsidRPr="00105C3F" w:rsidRDefault="000162A9" w:rsidP="00105C3F">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1B0D6E1F" w14:textId="44C088C3" w:rsidR="00486A3F" w:rsidRDefault="000B4FB9" w:rsidP="005437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Currently for</w:t>
      </w:r>
      <w:r w:rsidR="005C1020">
        <w:rPr>
          <w:rFonts w:ascii="Times New Roman" w:eastAsia="Arial Unicode MS" w:hAnsi="Times New Roman" w:cs="Times New Roman"/>
          <w:kern w:val="0"/>
          <w:szCs w:val="20"/>
          <w:lang w:eastAsia="zh-CN"/>
        </w:rPr>
        <w:t xml:space="preserve"> CHO, the execution condition </w:t>
      </w:r>
      <w:r w:rsidR="00506902">
        <w:rPr>
          <w:rFonts w:ascii="Times New Roman" w:eastAsia="Arial Unicode MS" w:hAnsi="Times New Roman" w:cs="Times New Roman" w:hint="eastAsia"/>
          <w:kern w:val="0"/>
          <w:szCs w:val="20"/>
        </w:rPr>
        <w:t>consists of</w:t>
      </w:r>
      <w:r w:rsidR="002B693D">
        <w:rPr>
          <w:rFonts w:ascii="Times New Roman" w:eastAsia="Arial Unicode MS" w:hAnsi="Times New Roman" w:cs="Times New Roman"/>
          <w:kern w:val="0"/>
          <w:szCs w:val="20"/>
          <w:lang w:eastAsia="zh-CN"/>
        </w:rPr>
        <w:t xml:space="preserve"> one or two</w:t>
      </w:r>
      <w:r w:rsidR="005C1020">
        <w:rPr>
          <w:rFonts w:ascii="Times New Roman" w:eastAsia="Arial Unicode MS" w:hAnsi="Times New Roman" w:cs="Times New Roman"/>
          <w:kern w:val="0"/>
          <w:szCs w:val="20"/>
          <w:lang w:eastAsia="zh-CN"/>
        </w:rPr>
        <w:t xml:space="preserve"> </w:t>
      </w:r>
      <w:r>
        <w:rPr>
          <w:rFonts w:ascii="Times New Roman" w:eastAsia="Arial Unicode MS" w:hAnsi="Times New Roman" w:cs="Times New Roman"/>
          <w:kern w:val="0"/>
          <w:szCs w:val="20"/>
          <w:lang w:eastAsia="zh-CN"/>
        </w:rPr>
        <w:t xml:space="preserve">Layer 3 </w:t>
      </w:r>
      <w:r w:rsidR="0060089E">
        <w:rPr>
          <w:rFonts w:ascii="Times New Roman" w:eastAsia="Arial Unicode MS" w:hAnsi="Times New Roman" w:cs="Times New Roman"/>
          <w:kern w:val="0"/>
          <w:szCs w:val="20"/>
          <w:lang w:eastAsia="zh-CN"/>
        </w:rPr>
        <w:t>event</w:t>
      </w:r>
      <w:r w:rsidR="002B693D">
        <w:rPr>
          <w:rFonts w:ascii="Times New Roman" w:eastAsia="Arial Unicode MS" w:hAnsi="Times New Roman" w:cs="Times New Roman"/>
          <w:kern w:val="0"/>
          <w:szCs w:val="20"/>
          <w:lang w:eastAsia="zh-CN"/>
        </w:rPr>
        <w:t>s</w:t>
      </w:r>
      <w:r w:rsidR="00382879">
        <w:rPr>
          <w:rFonts w:ascii="Times New Roman" w:eastAsia="Arial Unicode MS" w:hAnsi="Times New Roman" w:cs="Times New Roman"/>
          <w:kern w:val="0"/>
          <w:szCs w:val="20"/>
          <w:lang w:eastAsia="zh-CN"/>
        </w:rPr>
        <w:t>.</w:t>
      </w:r>
      <w:r w:rsidR="00E72607">
        <w:rPr>
          <w:rFonts w:ascii="Times New Roman" w:eastAsia="Arial Unicode MS" w:hAnsi="Times New Roman" w:cs="Times New Roman"/>
          <w:kern w:val="0"/>
          <w:szCs w:val="20"/>
          <w:lang w:eastAsia="zh-CN"/>
        </w:rPr>
        <w:t xml:space="preserve"> </w:t>
      </w:r>
      <w:r w:rsidR="00E72607" w:rsidRPr="00E72607">
        <w:rPr>
          <w:rFonts w:ascii="Times New Roman" w:eastAsia="Arial Unicode MS" w:hAnsi="Times New Roman" w:cs="Times New Roman"/>
          <w:kern w:val="0"/>
          <w:szCs w:val="20"/>
          <w:lang w:eastAsia="zh-CN"/>
        </w:rPr>
        <w:t xml:space="preserve">The UE starts evaluating the execution condition(s) upon receiving the CHO </w:t>
      </w:r>
      <w:proofErr w:type="gramStart"/>
      <w:r w:rsidR="00E72607" w:rsidRPr="00E72607">
        <w:rPr>
          <w:rFonts w:ascii="Times New Roman" w:eastAsia="Arial Unicode MS" w:hAnsi="Times New Roman" w:cs="Times New Roman"/>
          <w:kern w:val="0"/>
          <w:szCs w:val="20"/>
          <w:lang w:eastAsia="zh-CN"/>
        </w:rPr>
        <w:t>configuration</w:t>
      </w:r>
      <w:r w:rsidR="00E72607">
        <w:rPr>
          <w:rFonts w:ascii="Times New Roman" w:eastAsia="Arial Unicode MS" w:hAnsi="Times New Roman" w:cs="Times New Roman"/>
          <w:kern w:val="0"/>
          <w:szCs w:val="20"/>
          <w:lang w:eastAsia="zh-CN"/>
        </w:rPr>
        <w:t>,</w:t>
      </w:r>
      <w:r w:rsidR="00B02C73" w:rsidRPr="00B02C73">
        <w:rPr>
          <w:rFonts w:ascii="Times New Roman" w:eastAsia="Arial Unicode MS" w:hAnsi="Times New Roman" w:cs="Times New Roman"/>
          <w:kern w:val="0"/>
          <w:szCs w:val="20"/>
          <w:lang w:eastAsia="zh-CN"/>
        </w:rPr>
        <w:t xml:space="preserve"> </w:t>
      </w:r>
      <w:r w:rsidR="007C530B">
        <w:rPr>
          <w:rFonts w:ascii="Times New Roman" w:eastAsia="Arial Unicode MS" w:hAnsi="Times New Roman" w:cs="Times New Roman"/>
          <w:kern w:val="0"/>
          <w:szCs w:val="20"/>
          <w:lang w:eastAsia="zh-CN"/>
        </w:rPr>
        <w:t>and</w:t>
      </w:r>
      <w:proofErr w:type="gramEnd"/>
      <w:r w:rsidR="007C530B">
        <w:rPr>
          <w:rFonts w:ascii="Times New Roman" w:eastAsia="Arial Unicode MS" w:hAnsi="Times New Roman" w:cs="Times New Roman"/>
          <w:kern w:val="0"/>
          <w:szCs w:val="20"/>
          <w:lang w:eastAsia="zh-CN"/>
        </w:rPr>
        <w:t xml:space="preserve"> </w:t>
      </w:r>
      <w:r w:rsidR="00B02C73">
        <w:rPr>
          <w:rFonts w:ascii="Times New Roman" w:eastAsia="Arial Unicode MS" w:hAnsi="Times New Roman" w:cs="Times New Roman"/>
          <w:kern w:val="0"/>
          <w:szCs w:val="20"/>
          <w:lang w:eastAsia="zh-CN"/>
        </w:rPr>
        <w:t xml:space="preserve">performs CHO execution by applying the </w:t>
      </w:r>
      <w:proofErr w:type="spellStart"/>
      <w:r w:rsidR="00B02C73">
        <w:rPr>
          <w:rFonts w:ascii="Times New Roman" w:eastAsia="Arial Unicode MS" w:hAnsi="Times New Roman" w:cs="Times New Roman"/>
          <w:kern w:val="0"/>
          <w:szCs w:val="20"/>
          <w:lang w:eastAsia="zh-CN"/>
        </w:rPr>
        <w:t>RRCReconfiguration</w:t>
      </w:r>
      <w:proofErr w:type="spellEnd"/>
      <w:r w:rsidR="00B02C73">
        <w:rPr>
          <w:rFonts w:ascii="Times New Roman" w:eastAsia="Arial Unicode MS" w:hAnsi="Times New Roman" w:cs="Times New Roman"/>
          <w:kern w:val="0"/>
          <w:szCs w:val="20"/>
          <w:lang w:eastAsia="zh-CN"/>
        </w:rPr>
        <w:t xml:space="preserve"> associated with the target candidate cell</w:t>
      </w:r>
      <w:r w:rsidR="007C530B">
        <w:rPr>
          <w:rFonts w:ascii="Times New Roman" w:eastAsia="Arial Unicode MS" w:hAnsi="Times New Roman" w:cs="Times New Roman"/>
          <w:kern w:val="0"/>
          <w:szCs w:val="20"/>
          <w:lang w:eastAsia="zh-CN"/>
        </w:rPr>
        <w:t xml:space="preserve"> upon the execution</w:t>
      </w:r>
      <w:r w:rsidR="00506902">
        <w:rPr>
          <w:rFonts w:ascii="Times New Roman" w:eastAsia="Arial Unicode MS" w:hAnsi="Times New Roman" w:cs="Times New Roman" w:hint="eastAsia"/>
          <w:kern w:val="0"/>
          <w:szCs w:val="20"/>
        </w:rPr>
        <w:t xml:space="preserve"> condition</w:t>
      </w:r>
      <w:r w:rsidR="007C530B">
        <w:rPr>
          <w:rFonts w:ascii="Times New Roman" w:eastAsia="Arial Unicode MS" w:hAnsi="Times New Roman" w:cs="Times New Roman"/>
          <w:kern w:val="0"/>
          <w:szCs w:val="20"/>
          <w:lang w:eastAsia="zh-CN"/>
        </w:rPr>
        <w:t xml:space="preserve"> is fulfilled</w:t>
      </w:r>
      <w:r w:rsidR="00B02C73">
        <w:rPr>
          <w:rFonts w:ascii="Times New Roman" w:eastAsia="Arial Unicode MS" w:hAnsi="Times New Roman" w:cs="Times New Roman"/>
          <w:kern w:val="0"/>
          <w:szCs w:val="20"/>
          <w:lang w:eastAsia="zh-CN"/>
        </w:rPr>
        <w:t xml:space="preserve">. For </w:t>
      </w:r>
      <w:r w:rsidR="00B262D0">
        <w:rPr>
          <w:rFonts w:ascii="Times New Roman" w:eastAsia="Arial Unicode MS" w:hAnsi="Times New Roman" w:cs="Times New Roman"/>
          <w:kern w:val="0"/>
          <w:szCs w:val="20"/>
          <w:lang w:eastAsia="zh-CN"/>
        </w:rPr>
        <w:t xml:space="preserve">CLTM, the </w:t>
      </w:r>
      <w:r w:rsidR="009F66FB">
        <w:rPr>
          <w:rFonts w:ascii="Times New Roman" w:eastAsia="Arial Unicode MS" w:hAnsi="Times New Roman" w:cs="Times New Roman"/>
          <w:kern w:val="0"/>
          <w:szCs w:val="20"/>
          <w:lang w:eastAsia="zh-CN"/>
        </w:rPr>
        <w:t xml:space="preserve">very </w:t>
      </w:r>
      <w:r w:rsidR="009540C1">
        <w:rPr>
          <w:rFonts w:ascii="Times New Roman" w:eastAsia="Arial Unicode MS" w:hAnsi="Times New Roman" w:cs="Times New Roman"/>
          <w:kern w:val="0"/>
          <w:szCs w:val="20"/>
          <w:lang w:eastAsia="zh-CN"/>
        </w:rPr>
        <w:t xml:space="preserve">first </w:t>
      </w:r>
      <w:r w:rsidR="007E3F48">
        <w:rPr>
          <w:rFonts w:ascii="Times New Roman" w:eastAsia="Arial Unicode MS" w:hAnsi="Times New Roman" w:cs="Times New Roman"/>
          <w:kern w:val="0"/>
          <w:szCs w:val="20"/>
          <w:lang w:eastAsia="zh-CN"/>
        </w:rPr>
        <w:t>question is what execution condition</w:t>
      </w:r>
      <w:r w:rsidR="00486A3F">
        <w:rPr>
          <w:rFonts w:ascii="Times New Roman" w:eastAsia="Arial Unicode MS" w:hAnsi="Times New Roman" w:cs="Times New Roman"/>
          <w:kern w:val="0"/>
          <w:szCs w:val="20"/>
          <w:lang w:eastAsia="zh-CN"/>
        </w:rPr>
        <w:t>(s)</w:t>
      </w:r>
      <w:r w:rsidR="00481A15">
        <w:rPr>
          <w:rFonts w:ascii="Times New Roman" w:eastAsia="Arial Unicode MS" w:hAnsi="Times New Roman" w:cs="Times New Roman"/>
          <w:kern w:val="0"/>
          <w:szCs w:val="20"/>
          <w:lang w:eastAsia="zh-CN"/>
        </w:rPr>
        <w:t xml:space="preserve"> should be used for C</w:t>
      </w:r>
      <w:r w:rsidR="00486A3F">
        <w:rPr>
          <w:rFonts w:ascii="Times New Roman" w:eastAsia="Arial Unicode MS" w:hAnsi="Times New Roman" w:cs="Times New Roman"/>
          <w:kern w:val="0"/>
          <w:szCs w:val="20"/>
          <w:lang w:eastAsia="zh-CN"/>
        </w:rPr>
        <w:t>LTM</w:t>
      </w:r>
      <w:r w:rsidR="006256E3">
        <w:rPr>
          <w:rFonts w:ascii="Times New Roman" w:eastAsia="Arial Unicode MS" w:hAnsi="Times New Roman" w:cs="Times New Roman"/>
          <w:kern w:val="0"/>
          <w:szCs w:val="20"/>
          <w:lang w:eastAsia="zh-CN"/>
        </w:rPr>
        <w:t xml:space="preserve">, Layer 1 event, </w:t>
      </w:r>
      <w:r w:rsidR="00EF383E">
        <w:rPr>
          <w:rFonts w:ascii="Times New Roman" w:eastAsia="Arial Unicode MS" w:hAnsi="Times New Roman" w:cs="Times New Roman"/>
          <w:kern w:val="0"/>
          <w:szCs w:val="20"/>
          <w:lang w:eastAsia="zh-CN"/>
        </w:rPr>
        <w:t xml:space="preserve">Layer 3 event, or both can be supported. </w:t>
      </w:r>
    </w:p>
    <w:p w14:paraId="4A768B5F" w14:textId="1365B221" w:rsidR="005B117A" w:rsidRDefault="00BB6B1A" w:rsidP="005437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In our understanding, i</w:t>
      </w:r>
      <w:r w:rsidR="008813F9">
        <w:rPr>
          <w:rFonts w:ascii="Times New Roman" w:eastAsia="Arial Unicode MS" w:hAnsi="Times New Roman" w:cs="Times New Roman"/>
          <w:kern w:val="0"/>
          <w:szCs w:val="20"/>
          <w:lang w:eastAsia="zh-CN"/>
        </w:rPr>
        <w:t xml:space="preserve">f Layer 3 </w:t>
      </w:r>
      <w:proofErr w:type="gramStart"/>
      <w:r w:rsidR="008813F9">
        <w:rPr>
          <w:rFonts w:ascii="Times New Roman" w:eastAsia="Arial Unicode MS" w:hAnsi="Times New Roman" w:cs="Times New Roman"/>
          <w:kern w:val="0"/>
          <w:szCs w:val="20"/>
          <w:lang w:eastAsia="zh-CN"/>
        </w:rPr>
        <w:t>event based</w:t>
      </w:r>
      <w:proofErr w:type="gramEnd"/>
      <w:r w:rsidR="008813F9">
        <w:rPr>
          <w:rFonts w:ascii="Times New Roman" w:eastAsia="Arial Unicode MS" w:hAnsi="Times New Roman" w:cs="Times New Roman"/>
          <w:kern w:val="0"/>
          <w:szCs w:val="20"/>
          <w:lang w:eastAsia="zh-CN"/>
        </w:rPr>
        <w:t xml:space="preserve"> </w:t>
      </w:r>
      <w:r>
        <w:rPr>
          <w:rFonts w:ascii="Times New Roman" w:eastAsia="Arial Unicode MS" w:hAnsi="Times New Roman" w:cs="Times New Roman"/>
          <w:kern w:val="0"/>
          <w:szCs w:val="20"/>
          <w:lang w:eastAsia="zh-CN"/>
        </w:rPr>
        <w:t xml:space="preserve">execution condition </w:t>
      </w:r>
      <w:r w:rsidR="008813F9">
        <w:rPr>
          <w:rFonts w:ascii="Times New Roman" w:eastAsia="Arial Unicode MS" w:hAnsi="Times New Roman" w:cs="Times New Roman"/>
          <w:kern w:val="0"/>
          <w:szCs w:val="20"/>
          <w:lang w:eastAsia="zh-CN"/>
        </w:rPr>
        <w:t>is used</w:t>
      </w:r>
      <w:r>
        <w:rPr>
          <w:rFonts w:ascii="Times New Roman" w:eastAsia="Arial Unicode MS" w:hAnsi="Times New Roman" w:cs="Times New Roman"/>
          <w:kern w:val="0"/>
          <w:szCs w:val="20"/>
          <w:lang w:eastAsia="zh-CN"/>
        </w:rPr>
        <w:t xml:space="preserve"> for CLTM</w:t>
      </w:r>
      <w:r w:rsidR="008813F9">
        <w:rPr>
          <w:rFonts w:ascii="Times New Roman" w:eastAsia="Arial Unicode MS" w:hAnsi="Times New Roman" w:cs="Times New Roman"/>
          <w:kern w:val="0"/>
          <w:szCs w:val="20"/>
          <w:lang w:eastAsia="zh-CN"/>
        </w:rPr>
        <w:t xml:space="preserve">, </w:t>
      </w:r>
      <w:r>
        <w:rPr>
          <w:rFonts w:ascii="Times New Roman" w:eastAsia="Arial Unicode MS" w:hAnsi="Times New Roman" w:cs="Times New Roman"/>
          <w:kern w:val="0"/>
          <w:szCs w:val="20"/>
          <w:lang w:eastAsia="zh-CN"/>
        </w:rPr>
        <w:t>it</w:t>
      </w:r>
      <w:r w:rsidR="008813F9">
        <w:rPr>
          <w:rFonts w:ascii="Times New Roman" w:eastAsia="Arial Unicode MS" w:hAnsi="Times New Roman" w:cs="Times New Roman"/>
          <w:kern w:val="0"/>
          <w:szCs w:val="20"/>
          <w:lang w:eastAsia="zh-CN"/>
        </w:rPr>
        <w:t xml:space="preserve"> will be no big difference from CHO, and </w:t>
      </w:r>
      <w:r w:rsidR="00DA79F5">
        <w:rPr>
          <w:rFonts w:ascii="Times New Roman" w:eastAsia="Arial Unicode MS" w:hAnsi="Times New Roman" w:cs="Times New Roman"/>
          <w:kern w:val="0"/>
          <w:szCs w:val="20"/>
          <w:lang w:eastAsia="zh-CN"/>
        </w:rPr>
        <w:t>we will lose the</w:t>
      </w:r>
      <w:r w:rsidR="00C93EE1">
        <w:rPr>
          <w:rFonts w:ascii="Times New Roman" w:eastAsia="Arial Unicode MS" w:hAnsi="Times New Roman" w:cs="Times New Roman"/>
          <w:kern w:val="0"/>
          <w:szCs w:val="20"/>
          <w:lang w:eastAsia="zh-CN"/>
        </w:rPr>
        <w:t xml:space="preserve"> latency</w:t>
      </w:r>
      <w:r w:rsidR="00DA79F5">
        <w:rPr>
          <w:rFonts w:ascii="Times New Roman" w:eastAsia="Arial Unicode MS" w:hAnsi="Times New Roman" w:cs="Times New Roman"/>
          <w:kern w:val="0"/>
          <w:szCs w:val="20"/>
          <w:lang w:eastAsia="zh-CN"/>
        </w:rPr>
        <w:t xml:space="preserve"> benefit of “L1/L2 trigger</w:t>
      </w:r>
      <w:r w:rsidR="00C93EE1">
        <w:rPr>
          <w:rFonts w:ascii="Times New Roman" w:eastAsia="Arial Unicode MS" w:hAnsi="Times New Roman" w:cs="Times New Roman"/>
          <w:kern w:val="0"/>
          <w:szCs w:val="20"/>
          <w:lang w:eastAsia="zh-CN"/>
        </w:rPr>
        <w:t>ed</w:t>
      </w:r>
      <w:r w:rsidR="00DA79F5">
        <w:rPr>
          <w:rFonts w:ascii="Times New Roman" w:eastAsia="Arial Unicode MS" w:hAnsi="Times New Roman" w:cs="Times New Roman"/>
          <w:kern w:val="0"/>
          <w:szCs w:val="20"/>
          <w:lang w:eastAsia="zh-CN"/>
        </w:rPr>
        <w:t>”</w:t>
      </w:r>
      <w:r w:rsidR="00C93EE1">
        <w:rPr>
          <w:rFonts w:ascii="Times New Roman" w:eastAsia="Arial Unicode MS" w:hAnsi="Times New Roman" w:cs="Times New Roman"/>
          <w:kern w:val="0"/>
          <w:szCs w:val="20"/>
          <w:lang w:eastAsia="zh-CN"/>
        </w:rPr>
        <w:t xml:space="preserve"> mobility.</w:t>
      </w:r>
      <w:r w:rsidR="009A14D5">
        <w:rPr>
          <w:rFonts w:ascii="Times New Roman" w:eastAsia="Arial Unicode MS" w:hAnsi="Times New Roman" w:cs="Times New Roman"/>
          <w:kern w:val="0"/>
          <w:szCs w:val="20"/>
          <w:lang w:eastAsia="zh-CN"/>
        </w:rPr>
        <w:t xml:space="preserve"> </w:t>
      </w:r>
      <w:r w:rsidR="00F97AFA">
        <w:rPr>
          <w:rFonts w:ascii="Times New Roman" w:eastAsia="Arial Unicode MS" w:hAnsi="Times New Roman" w:cs="Times New Roman"/>
          <w:kern w:val="0"/>
          <w:szCs w:val="20"/>
          <w:lang w:eastAsia="zh-CN"/>
        </w:rPr>
        <w:t>S</w:t>
      </w:r>
      <w:r w:rsidR="009A14D5">
        <w:rPr>
          <w:rFonts w:ascii="Times New Roman" w:eastAsia="Arial Unicode MS" w:hAnsi="Times New Roman" w:cs="Times New Roman"/>
          <w:kern w:val="0"/>
          <w:szCs w:val="20"/>
          <w:lang w:eastAsia="zh-CN"/>
        </w:rPr>
        <w:t>ince we are now working on</w:t>
      </w:r>
      <w:r w:rsidR="00D032C2">
        <w:rPr>
          <w:rFonts w:ascii="Times New Roman" w:eastAsia="Arial Unicode MS" w:hAnsi="Times New Roman" w:cs="Times New Roman"/>
          <w:kern w:val="0"/>
          <w:szCs w:val="20"/>
          <w:lang w:eastAsia="zh-CN"/>
        </w:rPr>
        <w:t xml:space="preserve"> </w:t>
      </w:r>
      <w:r w:rsidR="00262743" w:rsidRPr="00262743">
        <w:rPr>
          <w:rFonts w:ascii="Times New Roman" w:eastAsia="Arial Unicode MS" w:hAnsi="Times New Roman" w:cs="Times New Roman"/>
          <w:kern w:val="0"/>
          <w:szCs w:val="20"/>
          <w:lang w:eastAsia="zh-CN"/>
        </w:rPr>
        <w:t>L1</w:t>
      </w:r>
      <w:r w:rsidR="00023486">
        <w:rPr>
          <w:rFonts w:ascii="Times New Roman" w:eastAsia="Arial Unicode MS" w:hAnsi="Times New Roman" w:cs="Times New Roman"/>
          <w:kern w:val="0"/>
          <w:szCs w:val="20"/>
          <w:lang w:eastAsia="zh-CN"/>
        </w:rPr>
        <w:t xml:space="preserve"> LTM </w:t>
      </w:r>
      <w:r w:rsidR="00262743" w:rsidRPr="00262743">
        <w:rPr>
          <w:rFonts w:ascii="Times New Roman" w:eastAsia="Arial Unicode MS" w:hAnsi="Times New Roman" w:cs="Times New Roman"/>
          <w:kern w:val="0"/>
          <w:szCs w:val="20"/>
          <w:lang w:eastAsia="zh-CN"/>
        </w:rPr>
        <w:t xml:space="preserve">event </w:t>
      </w:r>
      <w:r w:rsidR="001A5F22">
        <w:rPr>
          <w:rFonts w:ascii="Times New Roman" w:eastAsia="Arial Unicode MS" w:hAnsi="Times New Roman" w:cs="Times New Roman"/>
          <w:kern w:val="0"/>
          <w:szCs w:val="20"/>
          <w:lang w:eastAsia="zh-CN"/>
        </w:rPr>
        <w:t>to trigger</w:t>
      </w:r>
      <w:r w:rsidR="00CB7AEE">
        <w:rPr>
          <w:rFonts w:ascii="Times New Roman" w:eastAsia="Arial Unicode MS" w:hAnsi="Times New Roman" w:cs="Times New Roman"/>
          <w:kern w:val="0"/>
          <w:szCs w:val="20"/>
          <w:lang w:eastAsia="zh-CN"/>
        </w:rPr>
        <w:t xml:space="preserve"> Layer</w:t>
      </w:r>
      <w:r w:rsidR="00262743" w:rsidRPr="00262743">
        <w:rPr>
          <w:rFonts w:ascii="Times New Roman" w:eastAsia="Arial Unicode MS" w:hAnsi="Times New Roman" w:cs="Times New Roman"/>
          <w:kern w:val="0"/>
          <w:szCs w:val="20"/>
          <w:lang w:eastAsia="zh-CN"/>
        </w:rPr>
        <w:t xml:space="preserve"> measurement reporting</w:t>
      </w:r>
      <w:r w:rsidR="00D032C2">
        <w:rPr>
          <w:rFonts w:ascii="Times New Roman" w:eastAsia="Arial Unicode MS" w:hAnsi="Times New Roman" w:cs="Times New Roman"/>
          <w:kern w:val="0"/>
          <w:szCs w:val="20"/>
          <w:lang w:eastAsia="zh-CN"/>
        </w:rPr>
        <w:t xml:space="preserve">, </w:t>
      </w:r>
      <w:r w:rsidR="008D43C7">
        <w:rPr>
          <w:rFonts w:ascii="Times New Roman" w:eastAsia="Arial Unicode MS" w:hAnsi="Times New Roman" w:cs="Times New Roman"/>
          <w:kern w:val="0"/>
          <w:szCs w:val="20"/>
          <w:lang w:eastAsia="zh-CN"/>
        </w:rPr>
        <w:t xml:space="preserve">it is straightforward to </w:t>
      </w:r>
      <w:r w:rsidR="00BE73F7">
        <w:rPr>
          <w:rFonts w:ascii="Times New Roman" w:eastAsia="Arial Unicode MS" w:hAnsi="Times New Roman" w:cs="Times New Roman"/>
          <w:kern w:val="0"/>
          <w:szCs w:val="20"/>
          <w:lang w:eastAsia="zh-CN"/>
        </w:rPr>
        <w:t xml:space="preserve">reuse </w:t>
      </w:r>
      <w:r w:rsidR="00D032C2">
        <w:rPr>
          <w:rFonts w:ascii="Times New Roman" w:eastAsia="Arial Unicode MS" w:hAnsi="Times New Roman" w:cs="Times New Roman"/>
          <w:kern w:val="0"/>
          <w:szCs w:val="20"/>
          <w:lang w:eastAsia="zh-CN"/>
        </w:rPr>
        <w:t xml:space="preserve">the L1 </w:t>
      </w:r>
      <w:r w:rsidR="00074A0F">
        <w:rPr>
          <w:rFonts w:ascii="Times New Roman" w:eastAsia="Arial Unicode MS" w:hAnsi="Times New Roman" w:cs="Times New Roman"/>
          <w:kern w:val="0"/>
          <w:szCs w:val="20"/>
          <w:lang w:eastAsia="zh-CN"/>
        </w:rPr>
        <w:t xml:space="preserve">LTM </w:t>
      </w:r>
      <w:r w:rsidR="00D032C2">
        <w:rPr>
          <w:rFonts w:ascii="Times New Roman" w:eastAsia="Arial Unicode MS" w:hAnsi="Times New Roman" w:cs="Times New Roman"/>
          <w:kern w:val="0"/>
          <w:szCs w:val="20"/>
          <w:lang w:eastAsia="zh-CN"/>
        </w:rPr>
        <w:t xml:space="preserve">event </w:t>
      </w:r>
      <w:r w:rsidR="001A5F22">
        <w:rPr>
          <w:rFonts w:ascii="Times New Roman" w:eastAsia="Arial Unicode MS" w:hAnsi="Times New Roman" w:cs="Times New Roman"/>
          <w:kern w:val="0"/>
          <w:szCs w:val="20"/>
          <w:lang w:eastAsia="zh-CN"/>
        </w:rPr>
        <w:t>to trigger</w:t>
      </w:r>
      <w:r w:rsidR="008D43C7">
        <w:rPr>
          <w:rFonts w:ascii="Times New Roman" w:eastAsia="Arial Unicode MS" w:hAnsi="Times New Roman" w:cs="Times New Roman"/>
          <w:kern w:val="0"/>
          <w:szCs w:val="20"/>
          <w:lang w:eastAsia="zh-CN"/>
        </w:rPr>
        <w:t xml:space="preserve"> execution of CLTM</w:t>
      </w:r>
      <w:r w:rsidR="00BE73F7">
        <w:rPr>
          <w:rFonts w:ascii="Times New Roman" w:eastAsia="Arial Unicode MS" w:hAnsi="Times New Roman" w:cs="Times New Roman"/>
          <w:kern w:val="0"/>
          <w:szCs w:val="20"/>
          <w:lang w:eastAsia="zh-CN"/>
        </w:rPr>
        <w:t>, just like what we did for CHO</w:t>
      </w:r>
      <w:r w:rsidR="00D969ED">
        <w:rPr>
          <w:rFonts w:ascii="Times New Roman" w:eastAsia="Arial Unicode MS" w:hAnsi="Times New Roman" w:cs="Times New Roman"/>
          <w:kern w:val="0"/>
          <w:szCs w:val="20"/>
          <w:lang w:eastAsia="zh-CN"/>
        </w:rPr>
        <w:t xml:space="preserve">, i.e., to reuse </w:t>
      </w:r>
      <w:r w:rsidR="00DE7D61">
        <w:rPr>
          <w:rFonts w:ascii="Times New Roman" w:eastAsia="Arial Unicode MS" w:hAnsi="Times New Roman" w:cs="Times New Roman"/>
          <w:kern w:val="0"/>
          <w:szCs w:val="20"/>
          <w:lang w:eastAsia="zh-CN"/>
        </w:rPr>
        <w:t xml:space="preserve">the events triggering Layer 3 measurement reporting </w:t>
      </w:r>
      <w:r w:rsidR="00CB7AEE">
        <w:rPr>
          <w:rFonts w:ascii="Times New Roman" w:eastAsia="Arial Unicode MS" w:hAnsi="Times New Roman" w:cs="Times New Roman"/>
          <w:kern w:val="0"/>
          <w:szCs w:val="20"/>
          <w:lang w:eastAsia="zh-CN"/>
        </w:rPr>
        <w:t>for CHO</w:t>
      </w:r>
      <w:r w:rsidR="008D43C7">
        <w:rPr>
          <w:rFonts w:ascii="Times New Roman" w:eastAsia="Arial Unicode MS" w:hAnsi="Times New Roman" w:cs="Times New Roman"/>
          <w:kern w:val="0"/>
          <w:szCs w:val="20"/>
          <w:lang w:eastAsia="zh-CN"/>
        </w:rPr>
        <w:t>.</w:t>
      </w:r>
      <w:r w:rsidR="005B117A">
        <w:rPr>
          <w:rFonts w:ascii="Times New Roman" w:eastAsia="Arial Unicode MS" w:hAnsi="Times New Roman" w:cs="Times New Roman"/>
          <w:kern w:val="0"/>
          <w:szCs w:val="20"/>
          <w:lang w:eastAsia="zh-CN"/>
        </w:rPr>
        <w:t xml:space="preserve"> </w:t>
      </w:r>
    </w:p>
    <w:p w14:paraId="65304B40" w14:textId="56D0D07F" w:rsidR="00B20E73" w:rsidRDefault="00C721FA" w:rsidP="005437C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1. </w:t>
      </w:r>
      <w:r w:rsidR="000F4265">
        <w:rPr>
          <w:rFonts w:ascii="Arial" w:eastAsia="Arial Unicode MS" w:hAnsi="Arial"/>
          <w:b/>
          <w:bCs/>
          <w:kern w:val="0"/>
          <w:szCs w:val="20"/>
          <w:lang w:eastAsia="zh-CN"/>
        </w:rPr>
        <w:t>U</w:t>
      </w:r>
      <w:r w:rsidR="008C6E42">
        <w:rPr>
          <w:rFonts w:ascii="Arial" w:eastAsia="Arial Unicode MS" w:hAnsi="Arial"/>
          <w:b/>
          <w:bCs/>
          <w:kern w:val="0"/>
          <w:szCs w:val="20"/>
          <w:lang w:eastAsia="zh-CN"/>
        </w:rPr>
        <w:t xml:space="preserve">se L1 </w:t>
      </w:r>
      <w:r w:rsidR="00074A0F">
        <w:rPr>
          <w:rFonts w:ascii="Arial" w:eastAsia="Arial Unicode MS" w:hAnsi="Arial"/>
          <w:b/>
          <w:bCs/>
          <w:kern w:val="0"/>
          <w:szCs w:val="20"/>
          <w:lang w:eastAsia="zh-CN"/>
        </w:rPr>
        <w:t xml:space="preserve">LTM </w:t>
      </w:r>
      <w:r w:rsidR="008C6E42">
        <w:rPr>
          <w:rFonts w:ascii="Arial" w:eastAsia="Arial Unicode MS" w:hAnsi="Arial"/>
          <w:b/>
          <w:bCs/>
          <w:kern w:val="0"/>
          <w:szCs w:val="20"/>
          <w:lang w:eastAsia="zh-CN"/>
        </w:rPr>
        <w:t>event</w:t>
      </w:r>
      <w:r w:rsidR="00181C4A">
        <w:rPr>
          <w:rFonts w:ascii="Arial" w:eastAsia="Arial Unicode MS" w:hAnsi="Arial"/>
          <w:b/>
          <w:bCs/>
          <w:kern w:val="0"/>
          <w:szCs w:val="20"/>
          <w:lang w:eastAsia="zh-CN"/>
        </w:rPr>
        <w:t xml:space="preserve"> as</w:t>
      </w:r>
      <w:r w:rsidR="008C6E42">
        <w:rPr>
          <w:rFonts w:ascii="Arial" w:eastAsia="Arial Unicode MS" w:hAnsi="Arial"/>
          <w:b/>
          <w:bCs/>
          <w:kern w:val="0"/>
          <w:szCs w:val="20"/>
          <w:lang w:eastAsia="zh-CN"/>
        </w:rPr>
        <w:t xml:space="preserve"> execution condition for </w:t>
      </w:r>
      <w:r w:rsidR="001A04BF">
        <w:rPr>
          <w:rFonts w:ascii="Arial" w:eastAsia="Arial Unicode MS" w:hAnsi="Arial"/>
          <w:b/>
          <w:bCs/>
          <w:kern w:val="0"/>
          <w:szCs w:val="20"/>
          <w:lang w:eastAsia="zh-CN"/>
        </w:rPr>
        <w:t>C</w:t>
      </w:r>
      <w:r w:rsidR="008C6E42">
        <w:rPr>
          <w:rFonts w:ascii="Arial" w:eastAsia="Arial Unicode MS" w:hAnsi="Arial"/>
          <w:b/>
          <w:bCs/>
          <w:kern w:val="0"/>
          <w:szCs w:val="20"/>
          <w:lang w:eastAsia="zh-CN"/>
        </w:rPr>
        <w:t>LTM</w:t>
      </w:r>
      <w:r>
        <w:rPr>
          <w:rFonts w:ascii="Arial" w:eastAsia="Arial Unicode MS" w:hAnsi="Arial"/>
          <w:b/>
          <w:bCs/>
          <w:kern w:val="0"/>
          <w:szCs w:val="20"/>
          <w:lang w:eastAsia="zh-CN"/>
        </w:rPr>
        <w:t xml:space="preserve">. </w:t>
      </w:r>
    </w:p>
    <w:p w14:paraId="7D81C281" w14:textId="77777777" w:rsidR="007255DF" w:rsidRDefault="007255DF" w:rsidP="005437C6">
      <w:pPr>
        <w:widowControl/>
        <w:spacing w:before="120" w:afterLines="50" w:after="120"/>
        <w:rPr>
          <w:rFonts w:ascii="Times New Roman" w:eastAsia="Arial Unicode MS" w:hAnsi="Times New Roman" w:cs="Times New Roman"/>
          <w:kern w:val="0"/>
          <w:szCs w:val="20"/>
          <w:lang w:eastAsia="zh-CN"/>
        </w:rPr>
      </w:pPr>
    </w:p>
    <w:p w14:paraId="04E8D1E2" w14:textId="7FA42C33" w:rsidR="00AC54CC" w:rsidRDefault="00812B18" w:rsidP="005437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Now </w:t>
      </w:r>
      <w:r w:rsidR="00CB7AEE">
        <w:rPr>
          <w:rFonts w:ascii="Times New Roman" w:eastAsia="Arial Unicode MS" w:hAnsi="Times New Roman" w:cs="Times New Roman"/>
          <w:kern w:val="0"/>
          <w:szCs w:val="20"/>
          <w:lang w:eastAsia="zh-CN"/>
        </w:rPr>
        <w:t xml:space="preserve">there are </w:t>
      </w:r>
      <w:r>
        <w:rPr>
          <w:rFonts w:ascii="Times New Roman" w:eastAsia="Arial Unicode MS" w:hAnsi="Times New Roman" w:cs="Times New Roman"/>
          <w:kern w:val="0"/>
          <w:szCs w:val="20"/>
          <w:lang w:eastAsia="zh-CN"/>
        </w:rPr>
        <w:t>four L</w:t>
      </w:r>
      <w:r w:rsidR="00023486">
        <w:rPr>
          <w:rFonts w:ascii="Times New Roman" w:eastAsia="Arial Unicode MS" w:hAnsi="Times New Roman" w:cs="Times New Roman"/>
          <w:kern w:val="0"/>
          <w:szCs w:val="20"/>
          <w:lang w:eastAsia="zh-CN"/>
        </w:rPr>
        <w:t xml:space="preserve">1 LTM </w:t>
      </w:r>
      <w:r w:rsidR="00074A0F">
        <w:rPr>
          <w:rFonts w:ascii="Times New Roman" w:eastAsia="Arial Unicode MS" w:hAnsi="Times New Roman" w:cs="Times New Roman"/>
          <w:kern w:val="0"/>
          <w:szCs w:val="20"/>
          <w:lang w:eastAsia="zh-CN"/>
        </w:rPr>
        <w:t>events agreed</w:t>
      </w:r>
      <w:r w:rsidR="00CB7AEE">
        <w:rPr>
          <w:rFonts w:ascii="Times New Roman" w:eastAsia="Arial Unicode MS" w:hAnsi="Times New Roman" w:cs="Times New Roman"/>
          <w:kern w:val="0"/>
          <w:szCs w:val="20"/>
          <w:lang w:eastAsia="zh-CN"/>
        </w:rPr>
        <w:t>.</w:t>
      </w:r>
      <w:r w:rsidR="00074A0F">
        <w:rPr>
          <w:rFonts w:ascii="Times New Roman" w:eastAsia="Arial Unicode MS" w:hAnsi="Times New Roman" w:cs="Times New Roman"/>
          <w:kern w:val="0"/>
          <w:szCs w:val="20"/>
          <w:lang w:eastAsia="zh-CN"/>
        </w:rPr>
        <w:t xml:space="preserve"> </w:t>
      </w:r>
      <w:r w:rsidR="00CB7AEE">
        <w:rPr>
          <w:rFonts w:ascii="Times New Roman" w:eastAsia="Arial Unicode MS" w:hAnsi="Times New Roman" w:cs="Times New Roman"/>
          <w:kern w:val="0"/>
          <w:szCs w:val="20"/>
          <w:lang w:eastAsia="zh-CN"/>
        </w:rPr>
        <w:t>E</w:t>
      </w:r>
      <w:r w:rsidR="00BE1FD9">
        <w:rPr>
          <w:rFonts w:ascii="Times New Roman" w:eastAsia="Arial Unicode MS" w:hAnsi="Times New Roman" w:cs="Times New Roman"/>
          <w:kern w:val="0"/>
          <w:szCs w:val="20"/>
          <w:lang w:eastAsia="zh-CN"/>
        </w:rPr>
        <w:t xml:space="preserve">ach of </w:t>
      </w:r>
      <w:r w:rsidR="00514733">
        <w:rPr>
          <w:rFonts w:ascii="Times New Roman" w:eastAsia="Arial Unicode MS" w:hAnsi="Times New Roman" w:cs="Times New Roman"/>
          <w:kern w:val="0"/>
          <w:szCs w:val="20"/>
          <w:lang w:eastAsia="zh-CN"/>
        </w:rPr>
        <w:t>them</w:t>
      </w:r>
      <w:r w:rsidR="00BE1FD9">
        <w:rPr>
          <w:rFonts w:ascii="Times New Roman" w:eastAsia="Arial Unicode MS" w:hAnsi="Times New Roman" w:cs="Times New Roman"/>
          <w:kern w:val="0"/>
          <w:szCs w:val="20"/>
          <w:lang w:eastAsia="zh-CN"/>
        </w:rPr>
        <w:t xml:space="preserve"> corresponds to one L3 event</w:t>
      </w:r>
      <w:r w:rsidR="00921C86">
        <w:rPr>
          <w:rFonts w:ascii="Times New Roman" w:eastAsia="Arial Unicode MS" w:hAnsi="Times New Roman" w:cs="Times New Roman"/>
          <w:kern w:val="0"/>
          <w:szCs w:val="20"/>
          <w:lang w:eastAsia="zh-CN"/>
        </w:rPr>
        <w:t>, Event LTM2 corresponds to E</w:t>
      </w:r>
      <w:r w:rsidR="00FB08E9">
        <w:rPr>
          <w:rFonts w:ascii="Times New Roman" w:eastAsia="Arial Unicode MS" w:hAnsi="Times New Roman" w:cs="Times New Roman"/>
          <w:kern w:val="0"/>
          <w:szCs w:val="20"/>
          <w:lang w:eastAsia="zh-CN"/>
        </w:rPr>
        <w:t>vent</w:t>
      </w:r>
      <w:r w:rsidR="00921C86">
        <w:rPr>
          <w:rFonts w:ascii="Times New Roman" w:eastAsia="Arial Unicode MS" w:hAnsi="Times New Roman" w:cs="Times New Roman"/>
          <w:kern w:val="0"/>
          <w:szCs w:val="20"/>
          <w:lang w:eastAsia="zh-CN"/>
        </w:rPr>
        <w:t xml:space="preserve"> A2, </w:t>
      </w:r>
      <w:r w:rsidR="00FB08E9">
        <w:rPr>
          <w:rFonts w:ascii="Times New Roman" w:eastAsia="Arial Unicode MS" w:hAnsi="Times New Roman" w:cs="Times New Roman"/>
          <w:kern w:val="0"/>
          <w:szCs w:val="20"/>
          <w:lang w:eastAsia="zh-CN"/>
        </w:rPr>
        <w:t xml:space="preserve">Event LTM3 corresponds to Event A3, </w:t>
      </w:r>
      <w:proofErr w:type="gramStart"/>
      <w:r w:rsidR="00FB08E9">
        <w:rPr>
          <w:rFonts w:ascii="Times New Roman" w:eastAsia="Arial Unicode MS" w:hAnsi="Times New Roman" w:cs="Times New Roman"/>
          <w:kern w:val="0"/>
          <w:szCs w:val="20"/>
          <w:lang w:eastAsia="zh-CN"/>
        </w:rPr>
        <w:t>and etc.</w:t>
      </w:r>
      <w:proofErr w:type="gramEnd"/>
      <w:r w:rsidR="00074A0F">
        <w:rPr>
          <w:rFonts w:ascii="Times New Roman" w:eastAsia="Arial Unicode MS" w:hAnsi="Times New Roman" w:cs="Times New Roman"/>
          <w:kern w:val="0"/>
          <w:szCs w:val="20"/>
          <w:lang w:eastAsia="zh-CN"/>
        </w:rPr>
        <w:t>:</w:t>
      </w:r>
    </w:p>
    <w:p w14:paraId="46DFC838" w14:textId="77777777" w:rsidR="00812B18" w:rsidRPr="00FC46C7" w:rsidRDefault="00812B18" w:rsidP="00812B18">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FC46C7">
        <w:rPr>
          <w:lang w:val="en-US"/>
        </w:rPr>
        <w:t xml:space="preserve">Support the following </w:t>
      </w:r>
      <w:r>
        <w:rPr>
          <w:lang w:val="en-US"/>
        </w:rPr>
        <w:t>LTM</w:t>
      </w:r>
      <w:r w:rsidRPr="00FC46C7">
        <w:rPr>
          <w:lang w:val="en-US"/>
        </w:rPr>
        <w:t xml:space="preserve"> events based on beam specific quality of serving cell and candidate cells as the L1 LTM measurement events.</w:t>
      </w:r>
    </w:p>
    <w:p w14:paraId="1210DFD1" w14:textId="77777777" w:rsidR="00812B18" w:rsidRPr="00FC46C7" w:rsidRDefault="00812B18" w:rsidP="00812B18">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w:t>
      </w:r>
      <w:r w:rsidRPr="00FC46C7">
        <w:rPr>
          <w:lang w:val="en-US"/>
        </w:rPr>
        <w:tab/>
        <w:t xml:space="preserve">Event LTM2: Beam of serving cell becomes worse than absolute </w:t>
      </w:r>
      <w:proofErr w:type="gramStart"/>
      <w:r w:rsidRPr="00FC46C7">
        <w:rPr>
          <w:lang w:val="en-US"/>
        </w:rPr>
        <w:t>threshold;</w:t>
      </w:r>
      <w:proofErr w:type="gramEnd"/>
    </w:p>
    <w:p w14:paraId="2C6715BE" w14:textId="77777777" w:rsidR="00812B18" w:rsidRPr="00FC46C7" w:rsidRDefault="00812B18" w:rsidP="00812B18">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w:t>
      </w:r>
      <w:r w:rsidRPr="00FC46C7">
        <w:rPr>
          <w:lang w:val="en-US"/>
        </w:rPr>
        <w:tab/>
        <w:t xml:space="preserve">Event LTM3: Beam of candidate cell becomes amount of offset better than beam of serving </w:t>
      </w:r>
      <w:proofErr w:type="gramStart"/>
      <w:r w:rsidRPr="00FC46C7">
        <w:rPr>
          <w:lang w:val="en-US"/>
        </w:rPr>
        <w:t>cell;</w:t>
      </w:r>
      <w:proofErr w:type="gramEnd"/>
    </w:p>
    <w:p w14:paraId="09B9D213" w14:textId="77777777" w:rsidR="00812B18" w:rsidRPr="00FC46C7" w:rsidRDefault="00812B18" w:rsidP="00812B18">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w:t>
      </w:r>
      <w:r w:rsidRPr="00FC46C7">
        <w:rPr>
          <w:lang w:val="en-US"/>
        </w:rPr>
        <w:tab/>
        <w:t xml:space="preserve">Event LTM4: Beam of candidate cell becomes better than absolute </w:t>
      </w:r>
      <w:proofErr w:type="gramStart"/>
      <w:r w:rsidRPr="00FC46C7">
        <w:rPr>
          <w:lang w:val="en-US"/>
        </w:rPr>
        <w:t>threshold;</w:t>
      </w:r>
      <w:proofErr w:type="gramEnd"/>
    </w:p>
    <w:p w14:paraId="38BCD149" w14:textId="77777777" w:rsidR="00812B18" w:rsidRPr="00FC46C7" w:rsidRDefault="00812B18" w:rsidP="00812B18">
      <w:pPr>
        <w:pStyle w:val="Doc-text2"/>
        <w:pBdr>
          <w:top w:val="single" w:sz="4" w:space="1" w:color="auto"/>
          <w:left w:val="single" w:sz="4" w:space="4" w:color="auto"/>
          <w:bottom w:val="single" w:sz="4" w:space="1" w:color="auto"/>
          <w:right w:val="single" w:sz="4" w:space="4" w:color="auto"/>
        </w:pBdr>
        <w:rPr>
          <w:lang w:val="en-US"/>
        </w:rPr>
      </w:pPr>
      <w:r w:rsidRPr="00FC46C7">
        <w:rPr>
          <w:lang w:val="en-US"/>
        </w:rPr>
        <w:tab/>
        <w:t>-</w:t>
      </w:r>
      <w:r w:rsidRPr="00FC46C7">
        <w:rPr>
          <w:lang w:val="en-US"/>
        </w:rPr>
        <w:tab/>
        <w:t>Event LTM5: Beam of serving cell becomes worse than absolute threshold1 AND Beam of candidate cell becomes better than another absolute threshold2.</w:t>
      </w:r>
    </w:p>
    <w:p w14:paraId="73C425A5" w14:textId="77777777" w:rsidR="00812B18" w:rsidRDefault="00812B18" w:rsidP="005437C6">
      <w:pPr>
        <w:widowControl/>
        <w:spacing w:before="120" w:afterLines="50" w:after="120"/>
        <w:rPr>
          <w:rFonts w:ascii="Times New Roman" w:eastAsia="Arial Unicode MS" w:hAnsi="Times New Roman" w:cs="Times New Roman"/>
          <w:kern w:val="0"/>
          <w:szCs w:val="20"/>
          <w:lang w:val="en-US" w:eastAsia="zh-CN"/>
        </w:rPr>
      </w:pPr>
    </w:p>
    <w:p w14:paraId="46CE6816" w14:textId="3DD542EE" w:rsidR="00BC0718" w:rsidRPr="00812B18" w:rsidRDefault="00285C4D" w:rsidP="005437C6">
      <w:pPr>
        <w:widowControl/>
        <w:spacing w:before="120" w:afterLines="50" w:after="120"/>
        <w:rPr>
          <w:rFonts w:ascii="Times New Roman" w:eastAsia="Arial Unicode MS" w:hAnsi="Times New Roman" w:cs="Times New Roman"/>
          <w:kern w:val="0"/>
          <w:szCs w:val="20"/>
          <w:lang w:val="en-US" w:eastAsia="zh-CN"/>
        </w:rPr>
      </w:pPr>
      <w:r>
        <w:rPr>
          <w:rFonts w:ascii="Times New Roman" w:eastAsia="Arial Unicode MS" w:hAnsi="Times New Roman" w:cs="Times New Roman" w:hint="eastAsia"/>
          <w:kern w:val="0"/>
          <w:szCs w:val="20"/>
          <w:lang w:val="en-US" w:eastAsia="zh-CN"/>
        </w:rPr>
        <w:t>F</w:t>
      </w:r>
      <w:r>
        <w:rPr>
          <w:rFonts w:ascii="Times New Roman" w:eastAsia="Arial Unicode MS" w:hAnsi="Times New Roman" w:cs="Times New Roman"/>
          <w:kern w:val="0"/>
          <w:szCs w:val="20"/>
          <w:lang w:val="en-US" w:eastAsia="zh-CN"/>
        </w:rPr>
        <w:t xml:space="preserve">or CHO, the execution conditions can be </w:t>
      </w:r>
      <w:r w:rsidR="00DF637D">
        <w:rPr>
          <w:rFonts w:ascii="Times New Roman" w:eastAsia="Arial Unicode MS" w:hAnsi="Times New Roman" w:cs="Times New Roman"/>
          <w:kern w:val="0"/>
          <w:szCs w:val="20"/>
          <w:lang w:val="en-US" w:eastAsia="zh-CN"/>
        </w:rPr>
        <w:t>E</w:t>
      </w:r>
      <w:r>
        <w:rPr>
          <w:rFonts w:ascii="Times New Roman" w:eastAsia="Arial Unicode MS" w:hAnsi="Times New Roman" w:cs="Times New Roman"/>
          <w:kern w:val="0"/>
          <w:szCs w:val="20"/>
          <w:lang w:val="en-US" w:eastAsia="zh-CN"/>
        </w:rPr>
        <w:t>vent A3</w:t>
      </w:r>
      <w:r w:rsidR="00FB08E9">
        <w:rPr>
          <w:rFonts w:ascii="Times New Roman" w:eastAsia="Arial Unicode MS" w:hAnsi="Times New Roman" w:cs="Times New Roman"/>
          <w:kern w:val="0"/>
          <w:szCs w:val="20"/>
          <w:lang w:val="en-US" w:eastAsia="zh-CN"/>
        </w:rPr>
        <w:t xml:space="preserve"> (CondEventA3)</w:t>
      </w:r>
      <w:r>
        <w:rPr>
          <w:rFonts w:ascii="Times New Roman" w:eastAsia="Arial Unicode MS" w:hAnsi="Times New Roman" w:cs="Times New Roman"/>
          <w:kern w:val="0"/>
          <w:szCs w:val="20"/>
          <w:lang w:val="en-US" w:eastAsia="zh-CN"/>
        </w:rPr>
        <w:t xml:space="preserve"> and </w:t>
      </w:r>
      <w:r w:rsidR="000F4265">
        <w:rPr>
          <w:rFonts w:ascii="Times New Roman" w:eastAsia="Arial Unicode MS" w:hAnsi="Times New Roman" w:cs="Times New Roman"/>
          <w:kern w:val="0"/>
          <w:szCs w:val="20"/>
          <w:lang w:val="en-US" w:eastAsia="zh-CN"/>
        </w:rPr>
        <w:t xml:space="preserve">Event </w:t>
      </w:r>
      <w:r>
        <w:rPr>
          <w:rFonts w:ascii="Times New Roman" w:eastAsia="Arial Unicode MS" w:hAnsi="Times New Roman" w:cs="Times New Roman"/>
          <w:kern w:val="0"/>
          <w:szCs w:val="20"/>
          <w:lang w:val="en-US" w:eastAsia="zh-CN"/>
        </w:rPr>
        <w:t>A5</w:t>
      </w:r>
      <w:r w:rsidR="00FB08E9">
        <w:rPr>
          <w:rFonts w:ascii="Times New Roman" w:eastAsia="Arial Unicode MS" w:hAnsi="Times New Roman" w:cs="Times New Roman"/>
          <w:kern w:val="0"/>
          <w:szCs w:val="20"/>
          <w:lang w:val="en-US" w:eastAsia="zh-CN"/>
        </w:rPr>
        <w:t xml:space="preserve"> (CondEventA5).</w:t>
      </w:r>
      <w:r w:rsidR="00FD3684">
        <w:rPr>
          <w:rFonts w:ascii="Times New Roman" w:eastAsia="Arial Unicode MS" w:hAnsi="Times New Roman" w:cs="Times New Roman"/>
          <w:kern w:val="0"/>
          <w:szCs w:val="20"/>
          <w:lang w:val="en-US" w:eastAsia="zh-CN"/>
        </w:rPr>
        <w:t xml:space="preserve"> </w:t>
      </w:r>
      <w:r w:rsidR="008B1DF7">
        <w:rPr>
          <w:rFonts w:ascii="Times New Roman" w:eastAsia="Arial Unicode MS" w:hAnsi="Times New Roman" w:cs="Times New Roman"/>
          <w:kern w:val="0"/>
          <w:szCs w:val="20"/>
          <w:lang w:val="en-US" w:eastAsia="zh-CN"/>
        </w:rPr>
        <w:t xml:space="preserve">Therefore, </w:t>
      </w:r>
      <w:r w:rsidR="00875FC3">
        <w:rPr>
          <w:rFonts w:ascii="Times New Roman" w:eastAsia="Arial Unicode MS" w:hAnsi="Times New Roman" w:cs="Times New Roman"/>
          <w:kern w:val="0"/>
          <w:szCs w:val="20"/>
          <w:lang w:val="en-US" w:eastAsia="zh-CN"/>
        </w:rPr>
        <w:t>Even LTM3 and Event L</w:t>
      </w:r>
      <w:r w:rsidR="00480C20">
        <w:rPr>
          <w:rFonts w:ascii="Times New Roman" w:eastAsia="Arial Unicode MS" w:hAnsi="Times New Roman" w:cs="Times New Roman"/>
          <w:kern w:val="0"/>
          <w:szCs w:val="20"/>
          <w:lang w:val="en-US" w:eastAsia="zh-CN"/>
        </w:rPr>
        <w:t>TM5 should be supported as execution conditions for CLTM</w:t>
      </w:r>
      <w:r w:rsidR="00FD3684">
        <w:rPr>
          <w:rFonts w:ascii="Times New Roman" w:eastAsia="Arial Unicode MS" w:hAnsi="Times New Roman" w:cs="Times New Roman"/>
          <w:kern w:val="0"/>
          <w:szCs w:val="20"/>
          <w:lang w:val="en-US" w:eastAsia="zh-CN"/>
        </w:rPr>
        <w:t xml:space="preserve">. </w:t>
      </w:r>
      <w:r w:rsidR="008B1DF7">
        <w:rPr>
          <w:rFonts w:ascii="Times New Roman" w:eastAsia="Arial Unicode MS" w:hAnsi="Times New Roman" w:cs="Times New Roman"/>
          <w:kern w:val="0"/>
          <w:szCs w:val="20"/>
          <w:lang w:val="en-US" w:eastAsia="zh-CN"/>
        </w:rPr>
        <w:t xml:space="preserve">Event A4 is supported for </w:t>
      </w:r>
      <w:r w:rsidR="009E6D3D">
        <w:rPr>
          <w:rFonts w:ascii="Times New Roman" w:eastAsia="Arial Unicode MS" w:hAnsi="Times New Roman" w:cs="Times New Roman"/>
          <w:kern w:val="0"/>
          <w:szCs w:val="20"/>
          <w:lang w:val="en-US" w:eastAsia="zh-CN"/>
        </w:rPr>
        <w:t>CPA or MN-initiated CPC</w:t>
      </w:r>
      <w:r w:rsidR="008B1DF7">
        <w:rPr>
          <w:rFonts w:ascii="Times New Roman" w:eastAsia="Arial Unicode MS" w:hAnsi="Times New Roman" w:cs="Times New Roman"/>
          <w:kern w:val="0"/>
          <w:szCs w:val="20"/>
          <w:lang w:val="en-US" w:eastAsia="zh-CN"/>
        </w:rPr>
        <w:t xml:space="preserve"> in DC scenario.</w:t>
      </w:r>
      <w:r w:rsidR="00212B61" w:rsidRPr="00212B61">
        <w:rPr>
          <w:rFonts w:ascii="Times New Roman" w:eastAsia="Arial Unicode MS" w:hAnsi="Times New Roman" w:cs="Times New Roman"/>
          <w:kern w:val="0"/>
          <w:szCs w:val="20"/>
          <w:lang w:val="en-US" w:eastAsia="zh-CN"/>
        </w:rPr>
        <w:t xml:space="preserve"> </w:t>
      </w:r>
      <w:r w:rsidR="00212B61">
        <w:rPr>
          <w:rFonts w:ascii="Times New Roman" w:eastAsia="Arial Unicode MS" w:hAnsi="Times New Roman" w:cs="Times New Roman"/>
          <w:kern w:val="0"/>
          <w:szCs w:val="20"/>
          <w:lang w:val="en-US" w:eastAsia="zh-CN"/>
        </w:rPr>
        <w:t>In Rel-19, there is no sufficient motivation to support and MN-initiated intra-SCG LTM. Additionally, as</w:t>
      </w:r>
      <w:r w:rsidR="003E50C9">
        <w:rPr>
          <w:rFonts w:ascii="Times New Roman" w:eastAsia="Arial Unicode MS" w:hAnsi="Times New Roman" w:cs="Times New Roman"/>
          <w:kern w:val="0"/>
          <w:szCs w:val="20"/>
          <w:lang w:val="en-US" w:eastAsia="zh-CN"/>
        </w:rPr>
        <w:t xml:space="preserve"> per the WID objective, we </w:t>
      </w:r>
      <w:r w:rsidR="003E50C9" w:rsidRPr="00FD3684">
        <w:rPr>
          <w:rFonts w:ascii="Times New Roman" w:eastAsia="Arial Unicode MS" w:hAnsi="Times New Roman" w:cs="Times New Roman"/>
          <w:kern w:val="0"/>
          <w:szCs w:val="20"/>
          <w:lang w:val="en-US" w:eastAsia="zh-CN"/>
        </w:rPr>
        <w:t>limit specifying the</w:t>
      </w:r>
      <w:r w:rsidR="00D51067">
        <w:rPr>
          <w:rFonts w:ascii="Times New Roman" w:eastAsia="Arial Unicode MS" w:hAnsi="Times New Roman" w:cs="Times New Roman"/>
          <w:kern w:val="0"/>
          <w:szCs w:val="20"/>
          <w:lang w:val="en-US" w:eastAsia="zh-CN"/>
        </w:rPr>
        <w:t xml:space="preserve"> intra-CU</w:t>
      </w:r>
      <w:r w:rsidR="003E50C9" w:rsidRPr="00FD3684">
        <w:rPr>
          <w:rFonts w:ascii="Times New Roman" w:eastAsia="Arial Unicode MS" w:hAnsi="Times New Roman" w:cs="Times New Roman"/>
          <w:kern w:val="0"/>
          <w:szCs w:val="20"/>
          <w:lang w:val="en-US" w:eastAsia="zh-CN"/>
        </w:rPr>
        <w:t xml:space="preserve"> conditional LTM to the scenario where the UE is in non-DC</w:t>
      </w:r>
      <w:r w:rsidR="003371BD">
        <w:rPr>
          <w:rFonts w:ascii="Times New Roman" w:eastAsia="Arial Unicode MS" w:hAnsi="Times New Roman" w:cs="Times New Roman"/>
          <w:kern w:val="0"/>
          <w:szCs w:val="20"/>
          <w:lang w:val="en-US" w:eastAsia="zh-CN"/>
        </w:rPr>
        <w:t>, and there is a c</w:t>
      </w:r>
      <w:r w:rsidR="003E50C9" w:rsidRPr="003371BD">
        <w:rPr>
          <w:rFonts w:ascii="Times New Roman" w:eastAsia="Arial Unicode MS" w:hAnsi="Times New Roman" w:cs="Times New Roman"/>
          <w:kern w:val="0"/>
          <w:szCs w:val="20"/>
          <w:lang w:val="en-US" w:eastAsia="zh-CN"/>
        </w:rPr>
        <w:t xml:space="preserve">heckpoint at RAN#107 to review the objective on whether </w:t>
      </w:r>
      <w:r w:rsidR="003E50C9" w:rsidRPr="003371BD">
        <w:rPr>
          <w:rFonts w:ascii="Times New Roman" w:eastAsia="Arial Unicode MS" w:hAnsi="Times New Roman" w:cs="Times New Roman"/>
          <w:kern w:val="0"/>
          <w:szCs w:val="20"/>
          <w:lang w:val="en-US" w:eastAsia="zh-CN"/>
        </w:rPr>
        <w:lastRenderedPageBreak/>
        <w:t xml:space="preserve">Intra-CU conditional LTM can be specified to DC </w:t>
      </w:r>
      <w:r w:rsidR="003371BD">
        <w:rPr>
          <w:rFonts w:ascii="Times New Roman" w:eastAsia="Arial Unicode MS" w:hAnsi="Times New Roman" w:cs="Times New Roman"/>
          <w:kern w:val="0"/>
          <w:szCs w:val="20"/>
          <w:lang w:val="en-US" w:eastAsia="zh-CN"/>
        </w:rPr>
        <w:t>scenario</w:t>
      </w:r>
      <w:r w:rsidR="003F3514">
        <w:rPr>
          <w:rFonts w:ascii="Times New Roman" w:eastAsia="Arial Unicode MS" w:hAnsi="Times New Roman" w:cs="Times New Roman"/>
          <w:kern w:val="0"/>
          <w:szCs w:val="20"/>
          <w:lang w:val="en-US" w:eastAsia="zh-CN"/>
        </w:rPr>
        <w:t>.</w:t>
      </w:r>
      <w:r w:rsidR="00D51067">
        <w:rPr>
          <w:rFonts w:ascii="Times New Roman" w:eastAsia="Arial Unicode MS" w:hAnsi="Times New Roman" w:cs="Times New Roman"/>
          <w:kern w:val="0"/>
          <w:szCs w:val="20"/>
          <w:lang w:val="en-US" w:eastAsia="zh-CN"/>
        </w:rPr>
        <w:t xml:space="preserve"> </w:t>
      </w:r>
      <w:r w:rsidR="00212B61">
        <w:rPr>
          <w:rFonts w:ascii="Times New Roman" w:eastAsia="Arial Unicode MS" w:hAnsi="Times New Roman" w:cs="Times New Roman"/>
          <w:kern w:val="0"/>
          <w:szCs w:val="20"/>
          <w:lang w:val="en-US" w:eastAsia="zh-CN"/>
        </w:rPr>
        <w:t>Therefore, we don’t need to support</w:t>
      </w:r>
      <w:r w:rsidR="00782D7B">
        <w:rPr>
          <w:rFonts w:ascii="Times New Roman" w:eastAsia="Arial Unicode MS" w:hAnsi="Times New Roman" w:cs="Times New Roman"/>
          <w:kern w:val="0"/>
          <w:szCs w:val="20"/>
          <w:lang w:val="en-US" w:eastAsia="zh-CN"/>
        </w:rPr>
        <w:t xml:space="preserve"> Event LTM4</w:t>
      </w:r>
      <w:r w:rsidR="00A77D7A">
        <w:rPr>
          <w:rFonts w:ascii="Times New Roman" w:eastAsia="Arial Unicode MS" w:hAnsi="Times New Roman" w:cs="Times New Roman"/>
          <w:kern w:val="0"/>
          <w:szCs w:val="20"/>
          <w:lang w:val="en-US" w:eastAsia="zh-CN"/>
        </w:rPr>
        <w:t xml:space="preserve"> as execution conditions for CLTM for now.</w:t>
      </w:r>
    </w:p>
    <w:p w14:paraId="56C8943B" w14:textId="6F90ADBE" w:rsidR="00FC71A0" w:rsidRPr="0013679F" w:rsidRDefault="00FC71A0" w:rsidP="005437C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2. Support </w:t>
      </w:r>
      <w:r w:rsidR="00875FC3">
        <w:rPr>
          <w:rFonts w:ascii="Arial" w:eastAsia="Arial Unicode MS" w:hAnsi="Arial"/>
          <w:b/>
          <w:bCs/>
          <w:kern w:val="0"/>
          <w:szCs w:val="20"/>
          <w:lang w:eastAsia="zh-CN"/>
        </w:rPr>
        <w:t>E</w:t>
      </w:r>
      <w:r>
        <w:rPr>
          <w:rFonts w:ascii="Arial" w:eastAsia="Arial Unicode MS" w:hAnsi="Arial"/>
          <w:b/>
          <w:bCs/>
          <w:kern w:val="0"/>
          <w:szCs w:val="20"/>
          <w:lang w:eastAsia="zh-CN"/>
        </w:rPr>
        <w:t xml:space="preserve">vent LTM3 and </w:t>
      </w:r>
      <w:r w:rsidR="00875FC3">
        <w:rPr>
          <w:rFonts w:ascii="Arial" w:eastAsia="Arial Unicode MS" w:hAnsi="Arial"/>
          <w:b/>
          <w:bCs/>
          <w:kern w:val="0"/>
          <w:szCs w:val="20"/>
          <w:lang w:eastAsia="zh-CN"/>
        </w:rPr>
        <w:t>E</w:t>
      </w:r>
      <w:r w:rsidR="00AC54CC">
        <w:rPr>
          <w:rFonts w:ascii="Arial" w:eastAsia="Arial Unicode MS" w:hAnsi="Arial"/>
          <w:b/>
          <w:bCs/>
          <w:kern w:val="0"/>
          <w:szCs w:val="20"/>
          <w:lang w:eastAsia="zh-CN"/>
        </w:rPr>
        <w:t>vent LTM5 as execution</w:t>
      </w:r>
      <w:r w:rsidR="00B20E73">
        <w:rPr>
          <w:rFonts w:ascii="Arial" w:eastAsia="Arial Unicode MS" w:hAnsi="Arial"/>
          <w:b/>
          <w:bCs/>
          <w:kern w:val="0"/>
          <w:szCs w:val="20"/>
          <w:lang w:eastAsia="zh-CN"/>
        </w:rPr>
        <w:t xml:space="preserve"> conditions </w:t>
      </w:r>
      <w:r w:rsidR="00AC54CC">
        <w:rPr>
          <w:rFonts w:ascii="Arial" w:eastAsia="Arial Unicode MS" w:hAnsi="Arial"/>
          <w:b/>
          <w:bCs/>
          <w:kern w:val="0"/>
          <w:szCs w:val="20"/>
          <w:lang w:eastAsia="zh-CN"/>
        </w:rPr>
        <w:t>for CLTM.</w:t>
      </w:r>
    </w:p>
    <w:p w14:paraId="644ABE37" w14:textId="77777777" w:rsidR="00BE5CBF" w:rsidRPr="00875FC3" w:rsidRDefault="00BE5CBF" w:rsidP="005437C6">
      <w:pPr>
        <w:widowControl/>
        <w:spacing w:before="120" w:afterLines="50" w:after="120"/>
        <w:rPr>
          <w:rFonts w:ascii="Arial" w:eastAsia="Arial Unicode MS" w:hAnsi="Arial"/>
          <w:b/>
          <w:bCs/>
          <w:kern w:val="0"/>
          <w:szCs w:val="20"/>
          <w:lang w:eastAsia="zh-CN"/>
        </w:rPr>
      </w:pPr>
    </w:p>
    <w:p w14:paraId="38F1B588" w14:textId="634B34DF" w:rsidR="00B70BDB" w:rsidRDefault="00B70BDB" w:rsidP="00B70BDB">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Now at most two </w:t>
      </w:r>
      <w:r w:rsidR="00506902">
        <w:rPr>
          <w:rFonts w:ascii="Times New Roman" w:eastAsia="Arial Unicode MS" w:hAnsi="Times New Roman" w:cs="Times New Roman" w:hint="eastAsia"/>
          <w:kern w:val="0"/>
          <w:szCs w:val="20"/>
        </w:rPr>
        <w:t xml:space="preserve">trigger conditions as part of an </w:t>
      </w:r>
      <w:r>
        <w:rPr>
          <w:rFonts w:ascii="Times New Roman" w:eastAsia="Arial Unicode MS" w:hAnsi="Times New Roman" w:cs="Times New Roman"/>
          <w:kern w:val="0"/>
          <w:szCs w:val="20"/>
          <w:lang w:eastAsia="zh-CN"/>
        </w:rPr>
        <w:t>execution</w:t>
      </w:r>
      <w:r w:rsidR="00506902">
        <w:rPr>
          <w:rFonts w:ascii="Times New Roman" w:eastAsia="Arial Unicode MS" w:hAnsi="Times New Roman" w:cs="Times New Roman" w:hint="eastAsia"/>
          <w:kern w:val="0"/>
          <w:szCs w:val="20"/>
        </w:rPr>
        <w:t xml:space="preserve"> condition</w:t>
      </w:r>
      <w:r>
        <w:rPr>
          <w:rFonts w:ascii="Times New Roman" w:eastAsia="Arial Unicode MS" w:hAnsi="Times New Roman" w:cs="Times New Roman"/>
          <w:kern w:val="0"/>
          <w:szCs w:val="20"/>
          <w:lang w:eastAsia="zh-CN"/>
        </w:rPr>
        <w:t xml:space="preserve"> can be configured for CHO, and CHO is triggered when </w:t>
      </w:r>
      <w:proofErr w:type="gramStart"/>
      <w:r>
        <w:rPr>
          <w:rFonts w:ascii="Times New Roman" w:eastAsia="Arial Unicode MS" w:hAnsi="Times New Roman" w:cs="Times New Roman"/>
          <w:kern w:val="0"/>
          <w:szCs w:val="20"/>
          <w:lang w:eastAsia="zh-CN"/>
        </w:rPr>
        <w:t xml:space="preserve">both of the </w:t>
      </w:r>
      <w:r w:rsidR="00667A66">
        <w:rPr>
          <w:rFonts w:ascii="Times New Roman" w:eastAsia="Arial Unicode MS" w:hAnsi="Times New Roman" w:cs="Times New Roman" w:hint="eastAsia"/>
          <w:kern w:val="0"/>
          <w:szCs w:val="20"/>
        </w:rPr>
        <w:t>trigger</w:t>
      </w:r>
      <w:proofErr w:type="gramEnd"/>
      <w:r w:rsidR="00667A66">
        <w:rPr>
          <w:rFonts w:ascii="Times New Roman" w:eastAsia="Arial Unicode MS" w:hAnsi="Times New Roman" w:cs="Times New Roman" w:hint="eastAsia"/>
          <w:kern w:val="0"/>
          <w:szCs w:val="20"/>
        </w:rPr>
        <w:t xml:space="preserve"> conditions </w:t>
      </w:r>
      <w:r>
        <w:rPr>
          <w:rFonts w:ascii="Times New Roman" w:eastAsia="Arial Unicode MS" w:hAnsi="Times New Roman" w:cs="Times New Roman"/>
          <w:kern w:val="0"/>
          <w:szCs w:val="20"/>
          <w:lang w:eastAsia="zh-CN"/>
        </w:rPr>
        <w:t>are fulfilled</w:t>
      </w:r>
      <w:r w:rsidR="003825D0">
        <w:rPr>
          <w:rFonts w:ascii="Times New Roman" w:eastAsia="Arial Unicode MS" w:hAnsi="Times New Roman" w:cs="Times New Roman"/>
          <w:kern w:val="0"/>
          <w:szCs w:val="20"/>
          <w:lang w:eastAsia="zh-CN"/>
        </w:rPr>
        <w:t xml:space="preserve"> for the target cell</w:t>
      </w:r>
      <w:r>
        <w:rPr>
          <w:rFonts w:ascii="Times New Roman" w:eastAsia="Arial Unicode MS" w:hAnsi="Times New Roman" w:cs="Times New Roman"/>
          <w:kern w:val="0"/>
          <w:szCs w:val="20"/>
          <w:lang w:eastAsia="zh-CN"/>
        </w:rPr>
        <w:t xml:space="preserve">. This makes the selection of the target cell more reliable. </w:t>
      </w:r>
      <w:r w:rsidR="00F955C3">
        <w:rPr>
          <w:rFonts w:ascii="Times New Roman" w:eastAsia="Arial Unicode MS" w:hAnsi="Times New Roman" w:cs="Times New Roman"/>
          <w:kern w:val="0"/>
          <w:szCs w:val="20"/>
          <w:lang w:eastAsia="zh-CN"/>
        </w:rPr>
        <w:t xml:space="preserve">For CLTM, </w:t>
      </w:r>
      <w:r w:rsidR="00AD0834">
        <w:rPr>
          <w:rFonts w:ascii="Times New Roman" w:eastAsia="Arial Unicode MS" w:hAnsi="Times New Roman" w:cs="Times New Roman"/>
          <w:kern w:val="0"/>
          <w:szCs w:val="20"/>
          <w:lang w:eastAsia="zh-CN"/>
        </w:rPr>
        <w:t xml:space="preserve">RAN2 needs further discussion whether </w:t>
      </w:r>
      <w:r w:rsidR="00ED6620">
        <w:rPr>
          <w:rFonts w:ascii="Times New Roman" w:eastAsia="Arial Unicode MS" w:hAnsi="Times New Roman" w:cs="Times New Roman"/>
          <w:kern w:val="0"/>
          <w:szCs w:val="20"/>
          <w:lang w:eastAsia="zh-CN"/>
        </w:rPr>
        <w:t xml:space="preserve">there is a need </w:t>
      </w:r>
      <w:r w:rsidR="00AD0834">
        <w:rPr>
          <w:rFonts w:ascii="Times New Roman" w:eastAsia="Arial Unicode MS" w:hAnsi="Times New Roman" w:cs="Times New Roman"/>
          <w:kern w:val="0"/>
          <w:szCs w:val="20"/>
          <w:lang w:eastAsia="zh-CN"/>
        </w:rPr>
        <w:t xml:space="preserve">to support more than one </w:t>
      </w:r>
      <w:r w:rsidR="0007201F">
        <w:rPr>
          <w:rFonts w:ascii="Times New Roman" w:eastAsia="Arial Unicode MS" w:hAnsi="Times New Roman" w:cs="Times New Roman"/>
          <w:kern w:val="0"/>
          <w:szCs w:val="20"/>
          <w:lang w:eastAsia="zh-CN"/>
        </w:rPr>
        <w:t>L1 events as execution conditions for CLTM.</w:t>
      </w:r>
    </w:p>
    <w:p w14:paraId="1FFA7377" w14:textId="275C3E6E" w:rsidR="00851D10" w:rsidRDefault="009173EC" w:rsidP="005437C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EB5CDB">
        <w:rPr>
          <w:rFonts w:ascii="Arial" w:eastAsia="Arial Unicode MS" w:hAnsi="Arial"/>
          <w:b/>
          <w:bCs/>
          <w:kern w:val="0"/>
          <w:szCs w:val="20"/>
          <w:lang w:eastAsia="zh-CN"/>
        </w:rPr>
        <w:t>3</w:t>
      </w:r>
      <w:r>
        <w:rPr>
          <w:rFonts w:ascii="Arial" w:eastAsia="Arial Unicode MS" w:hAnsi="Arial"/>
          <w:b/>
          <w:bCs/>
          <w:kern w:val="0"/>
          <w:szCs w:val="20"/>
          <w:lang w:eastAsia="zh-CN"/>
        </w:rPr>
        <w:t xml:space="preserve">. </w:t>
      </w:r>
      <w:r w:rsidR="0016243D">
        <w:rPr>
          <w:rFonts w:ascii="Arial" w:eastAsia="Arial Unicode MS" w:hAnsi="Arial"/>
          <w:b/>
          <w:bCs/>
          <w:kern w:val="0"/>
          <w:szCs w:val="20"/>
          <w:lang w:eastAsia="zh-CN"/>
        </w:rPr>
        <w:t>D</w:t>
      </w:r>
      <w:r>
        <w:rPr>
          <w:rFonts w:ascii="Arial" w:eastAsia="Arial Unicode MS" w:hAnsi="Arial"/>
          <w:b/>
          <w:bCs/>
          <w:kern w:val="0"/>
          <w:szCs w:val="20"/>
          <w:lang w:eastAsia="zh-CN"/>
        </w:rPr>
        <w:t xml:space="preserve">iscuss whether to support </w:t>
      </w:r>
      <w:r w:rsidR="001A04BF">
        <w:rPr>
          <w:rFonts w:ascii="Arial" w:eastAsia="Arial Unicode MS" w:hAnsi="Arial"/>
          <w:b/>
          <w:bCs/>
          <w:kern w:val="0"/>
          <w:szCs w:val="20"/>
          <w:lang w:eastAsia="zh-CN"/>
        </w:rPr>
        <w:t xml:space="preserve">more than one </w:t>
      </w:r>
      <w:r w:rsidR="00B70BDB">
        <w:rPr>
          <w:rFonts w:ascii="Arial" w:eastAsia="Arial Unicode MS" w:hAnsi="Arial"/>
          <w:b/>
          <w:bCs/>
          <w:kern w:val="0"/>
          <w:szCs w:val="20"/>
          <w:lang w:eastAsia="zh-CN"/>
        </w:rPr>
        <w:t xml:space="preserve">L1 </w:t>
      </w:r>
      <w:r w:rsidR="00735355">
        <w:rPr>
          <w:rFonts w:ascii="Arial" w:eastAsia="Arial Unicode MS" w:hAnsi="Arial"/>
          <w:b/>
          <w:bCs/>
          <w:kern w:val="0"/>
          <w:szCs w:val="20"/>
          <w:lang w:eastAsia="zh-CN"/>
        </w:rPr>
        <w:t>event</w:t>
      </w:r>
      <w:r w:rsidR="00AD0834">
        <w:rPr>
          <w:rFonts w:ascii="Arial" w:eastAsia="Arial Unicode MS" w:hAnsi="Arial"/>
          <w:b/>
          <w:bCs/>
          <w:kern w:val="0"/>
          <w:szCs w:val="20"/>
          <w:lang w:eastAsia="zh-CN"/>
        </w:rPr>
        <w:t>s</w:t>
      </w:r>
      <w:r w:rsidR="00735355">
        <w:rPr>
          <w:rFonts w:ascii="Arial" w:eastAsia="Arial Unicode MS" w:hAnsi="Arial"/>
          <w:b/>
          <w:bCs/>
          <w:kern w:val="0"/>
          <w:szCs w:val="20"/>
          <w:lang w:eastAsia="zh-CN"/>
        </w:rPr>
        <w:t xml:space="preserve"> </w:t>
      </w:r>
      <w:r w:rsidR="00AD0834">
        <w:rPr>
          <w:rFonts w:ascii="Arial" w:eastAsia="Arial Unicode MS" w:hAnsi="Arial"/>
          <w:b/>
          <w:bCs/>
          <w:kern w:val="0"/>
          <w:szCs w:val="20"/>
          <w:lang w:eastAsia="zh-CN"/>
        </w:rPr>
        <w:t>as</w:t>
      </w:r>
      <w:r w:rsidR="00B70BDB">
        <w:rPr>
          <w:rFonts w:ascii="Arial" w:eastAsia="Arial Unicode MS" w:hAnsi="Arial"/>
          <w:b/>
          <w:bCs/>
          <w:kern w:val="0"/>
          <w:szCs w:val="20"/>
          <w:lang w:eastAsia="zh-CN"/>
        </w:rPr>
        <w:t xml:space="preserve"> </w:t>
      </w:r>
      <w:r w:rsidR="00667A66">
        <w:rPr>
          <w:rFonts w:ascii="Arial" w:eastAsia="Arial Unicode MS" w:hAnsi="Arial" w:hint="eastAsia"/>
          <w:b/>
          <w:bCs/>
          <w:kern w:val="0"/>
          <w:szCs w:val="20"/>
        </w:rPr>
        <w:t xml:space="preserve">trigger </w:t>
      </w:r>
      <w:r w:rsidR="001A04BF">
        <w:rPr>
          <w:rFonts w:ascii="Arial" w:eastAsia="Arial Unicode MS" w:hAnsi="Arial"/>
          <w:b/>
          <w:bCs/>
          <w:kern w:val="0"/>
          <w:szCs w:val="20"/>
          <w:lang w:eastAsia="zh-CN"/>
        </w:rPr>
        <w:t xml:space="preserve">conditions </w:t>
      </w:r>
      <w:r w:rsidR="00667A66">
        <w:rPr>
          <w:rFonts w:ascii="Arial" w:eastAsia="Arial Unicode MS" w:hAnsi="Arial" w:hint="eastAsia"/>
          <w:b/>
          <w:bCs/>
          <w:kern w:val="0"/>
          <w:szCs w:val="20"/>
        </w:rPr>
        <w:t>of a</w:t>
      </w:r>
      <w:r w:rsidR="00212059">
        <w:rPr>
          <w:rFonts w:ascii="Arial" w:eastAsia="Arial Unicode MS" w:hAnsi="Arial" w:hint="eastAsia"/>
          <w:b/>
          <w:bCs/>
          <w:kern w:val="0"/>
          <w:szCs w:val="20"/>
        </w:rPr>
        <w:t>n</w:t>
      </w:r>
      <w:r w:rsidR="00667A66">
        <w:rPr>
          <w:rFonts w:ascii="Arial" w:eastAsia="Arial Unicode MS" w:hAnsi="Arial" w:hint="eastAsia"/>
          <w:b/>
          <w:bCs/>
          <w:kern w:val="0"/>
          <w:szCs w:val="20"/>
        </w:rPr>
        <w:t xml:space="preserve"> execution condition </w:t>
      </w:r>
      <w:r w:rsidR="001A04BF">
        <w:rPr>
          <w:rFonts w:ascii="Arial" w:eastAsia="Arial Unicode MS" w:hAnsi="Arial"/>
          <w:b/>
          <w:bCs/>
          <w:kern w:val="0"/>
          <w:szCs w:val="20"/>
          <w:lang w:eastAsia="zh-CN"/>
        </w:rPr>
        <w:t>for CLTM.</w:t>
      </w:r>
    </w:p>
    <w:p w14:paraId="11C0E569" w14:textId="77777777" w:rsidR="00C944E1" w:rsidRDefault="00C944E1" w:rsidP="005437C6">
      <w:pPr>
        <w:widowControl/>
        <w:spacing w:before="120" w:afterLines="50" w:after="120"/>
        <w:rPr>
          <w:rFonts w:ascii="Times New Roman" w:eastAsia="Arial Unicode MS" w:hAnsi="Times New Roman" w:cs="Times New Roman"/>
          <w:kern w:val="0"/>
          <w:szCs w:val="20"/>
          <w:lang w:eastAsia="zh-CN"/>
        </w:rPr>
      </w:pPr>
    </w:p>
    <w:p w14:paraId="26459606" w14:textId="35D99AE6" w:rsidR="00482B1C" w:rsidRPr="00A05E5F" w:rsidRDefault="00A05E5F" w:rsidP="005437C6">
      <w:pPr>
        <w:widowControl/>
        <w:spacing w:before="120" w:afterLines="50" w:after="120"/>
        <w:rPr>
          <w:rFonts w:ascii="Times New Roman" w:eastAsia="Arial Unicode MS" w:hAnsi="Times New Roman" w:cs="Times New Roman"/>
          <w:kern w:val="0"/>
          <w:szCs w:val="20"/>
          <w:lang w:eastAsia="zh-CN"/>
        </w:rPr>
      </w:pPr>
      <w:r w:rsidRPr="00A05E5F">
        <w:rPr>
          <w:rFonts w:ascii="Times New Roman" w:eastAsia="Arial Unicode MS" w:hAnsi="Times New Roman" w:cs="Times New Roman" w:hint="eastAsia"/>
          <w:kern w:val="0"/>
          <w:szCs w:val="20"/>
          <w:lang w:eastAsia="zh-CN"/>
        </w:rPr>
        <w:t>I</w:t>
      </w:r>
      <w:r w:rsidRPr="00A05E5F">
        <w:rPr>
          <w:rFonts w:ascii="Times New Roman" w:eastAsia="Arial Unicode MS" w:hAnsi="Times New Roman" w:cs="Times New Roman"/>
          <w:kern w:val="0"/>
          <w:szCs w:val="20"/>
          <w:lang w:eastAsia="zh-CN"/>
        </w:rPr>
        <w:t>n Rel</w:t>
      </w:r>
      <w:r>
        <w:rPr>
          <w:rFonts w:ascii="Times New Roman" w:eastAsia="Arial Unicode MS" w:hAnsi="Times New Roman" w:cs="Times New Roman"/>
          <w:kern w:val="0"/>
          <w:szCs w:val="20"/>
          <w:lang w:eastAsia="zh-CN"/>
        </w:rPr>
        <w:t xml:space="preserve">-18, </w:t>
      </w:r>
      <w:r w:rsidR="00620A71">
        <w:rPr>
          <w:rFonts w:ascii="Times New Roman" w:eastAsia="Arial Unicode MS" w:hAnsi="Times New Roman" w:cs="Times New Roman"/>
          <w:kern w:val="0"/>
          <w:szCs w:val="20"/>
          <w:lang w:eastAsia="zh-CN"/>
        </w:rPr>
        <w:t xml:space="preserve">LTM can be performed by skipping the </w:t>
      </w:r>
      <w:proofErr w:type="gramStart"/>
      <w:r w:rsidR="00620A71">
        <w:rPr>
          <w:rFonts w:ascii="Times New Roman" w:eastAsia="Arial Unicode MS" w:hAnsi="Times New Roman" w:cs="Times New Roman"/>
          <w:kern w:val="0"/>
          <w:szCs w:val="20"/>
          <w:lang w:eastAsia="zh-CN"/>
        </w:rPr>
        <w:t>Random Access</w:t>
      </w:r>
      <w:proofErr w:type="gramEnd"/>
      <w:r w:rsidR="00620A71">
        <w:rPr>
          <w:rFonts w:ascii="Times New Roman" w:eastAsia="Arial Unicode MS" w:hAnsi="Times New Roman" w:cs="Times New Roman"/>
          <w:kern w:val="0"/>
          <w:szCs w:val="20"/>
          <w:lang w:eastAsia="zh-CN"/>
        </w:rPr>
        <w:t xml:space="preserve"> procedure, which contribute</w:t>
      </w:r>
      <w:r w:rsidR="00D25398">
        <w:rPr>
          <w:rFonts w:ascii="Times New Roman" w:eastAsia="Arial Unicode MS" w:hAnsi="Times New Roman" w:cs="Times New Roman"/>
          <w:kern w:val="0"/>
          <w:szCs w:val="20"/>
          <w:lang w:eastAsia="zh-CN"/>
        </w:rPr>
        <w:t>s</w:t>
      </w:r>
      <w:r w:rsidR="00620A71">
        <w:rPr>
          <w:rFonts w:ascii="Times New Roman" w:eastAsia="Arial Unicode MS" w:hAnsi="Times New Roman" w:cs="Times New Roman"/>
          <w:kern w:val="0"/>
          <w:szCs w:val="20"/>
          <w:lang w:eastAsia="zh-CN"/>
        </w:rPr>
        <w:t xml:space="preserve"> a </w:t>
      </w:r>
      <w:r w:rsidR="00BF642E">
        <w:rPr>
          <w:rFonts w:ascii="Times New Roman" w:eastAsia="Arial Unicode MS" w:hAnsi="Times New Roman" w:cs="Times New Roman"/>
          <w:kern w:val="0"/>
          <w:szCs w:val="20"/>
          <w:lang w:eastAsia="zh-CN"/>
        </w:rPr>
        <w:t xml:space="preserve">lot </w:t>
      </w:r>
      <w:r w:rsidR="00685F71">
        <w:rPr>
          <w:rFonts w:ascii="Times New Roman" w:eastAsia="Arial Unicode MS" w:hAnsi="Times New Roman" w:cs="Times New Roman"/>
          <w:kern w:val="0"/>
          <w:szCs w:val="20"/>
          <w:lang w:eastAsia="zh-CN"/>
        </w:rPr>
        <w:t>to</w:t>
      </w:r>
      <w:r w:rsidR="00BF642E">
        <w:rPr>
          <w:rFonts w:ascii="Times New Roman" w:eastAsia="Arial Unicode MS" w:hAnsi="Times New Roman" w:cs="Times New Roman"/>
          <w:kern w:val="0"/>
          <w:szCs w:val="20"/>
          <w:lang w:eastAsia="zh-CN"/>
        </w:rPr>
        <w:t xml:space="preserve"> the </w:t>
      </w:r>
      <w:r w:rsidR="00D25398">
        <w:rPr>
          <w:rFonts w:ascii="Times New Roman" w:eastAsia="Arial Unicode MS" w:hAnsi="Times New Roman" w:cs="Times New Roman"/>
          <w:kern w:val="0"/>
          <w:szCs w:val="20"/>
          <w:lang w:eastAsia="zh-CN"/>
        </w:rPr>
        <w:t>mobility latency and interruption.</w:t>
      </w:r>
      <w:r w:rsidR="00685F71">
        <w:rPr>
          <w:rFonts w:ascii="Times New Roman" w:eastAsia="Arial Unicode MS" w:hAnsi="Times New Roman" w:cs="Times New Roman"/>
          <w:kern w:val="0"/>
          <w:szCs w:val="20"/>
          <w:lang w:eastAsia="zh-CN"/>
        </w:rPr>
        <w:t xml:space="preserve"> And</w:t>
      </w:r>
      <w:r w:rsidR="00911756">
        <w:rPr>
          <w:rFonts w:ascii="Times New Roman" w:eastAsia="Arial Unicode MS" w:hAnsi="Times New Roman" w:cs="Times New Roman"/>
          <w:kern w:val="0"/>
          <w:szCs w:val="20"/>
          <w:lang w:eastAsia="zh-CN"/>
        </w:rPr>
        <w:t xml:space="preserve"> to enable this,</w:t>
      </w:r>
      <w:r w:rsidR="00685F71">
        <w:rPr>
          <w:rFonts w:ascii="Times New Roman" w:eastAsia="Arial Unicode MS" w:hAnsi="Times New Roman" w:cs="Times New Roman"/>
          <w:kern w:val="0"/>
          <w:szCs w:val="20"/>
          <w:lang w:eastAsia="zh-CN"/>
        </w:rPr>
        <w:t xml:space="preserve"> RAN2 spent a lot of </w:t>
      </w:r>
      <w:r w:rsidR="00BB46C9">
        <w:rPr>
          <w:rFonts w:ascii="Times New Roman" w:eastAsia="Arial Unicode MS" w:hAnsi="Times New Roman" w:cs="Times New Roman"/>
          <w:kern w:val="0"/>
          <w:szCs w:val="20"/>
          <w:lang w:eastAsia="zh-CN"/>
        </w:rPr>
        <w:t>time and efforts on specifying the RACH-less LTM and early sync procedure</w:t>
      </w:r>
      <w:r w:rsidR="00577D9C">
        <w:rPr>
          <w:rFonts w:ascii="Times New Roman" w:eastAsia="Arial Unicode MS" w:hAnsi="Times New Roman" w:cs="Times New Roman"/>
          <w:kern w:val="0"/>
          <w:szCs w:val="20"/>
          <w:lang w:eastAsia="zh-CN"/>
        </w:rPr>
        <w:t xml:space="preserve"> in Re-18</w:t>
      </w:r>
      <w:r w:rsidR="00685F71">
        <w:rPr>
          <w:rFonts w:ascii="Times New Roman" w:eastAsia="Arial Unicode MS" w:hAnsi="Times New Roman" w:cs="Times New Roman"/>
          <w:kern w:val="0"/>
          <w:szCs w:val="20"/>
          <w:lang w:eastAsia="zh-CN"/>
        </w:rPr>
        <w:t>.</w:t>
      </w:r>
      <w:r w:rsidR="00911756">
        <w:rPr>
          <w:rFonts w:ascii="Times New Roman" w:eastAsia="Arial Unicode MS" w:hAnsi="Times New Roman" w:cs="Times New Roman"/>
          <w:kern w:val="0"/>
          <w:szCs w:val="20"/>
          <w:lang w:eastAsia="zh-CN"/>
        </w:rPr>
        <w:t xml:space="preserve"> </w:t>
      </w:r>
      <w:proofErr w:type="gramStart"/>
      <w:r w:rsidR="00911756">
        <w:rPr>
          <w:rFonts w:ascii="Times New Roman" w:eastAsia="Arial Unicode MS" w:hAnsi="Times New Roman" w:cs="Times New Roman"/>
          <w:kern w:val="0"/>
          <w:szCs w:val="20"/>
          <w:lang w:eastAsia="zh-CN"/>
        </w:rPr>
        <w:t xml:space="preserve">Actually, </w:t>
      </w:r>
      <w:r w:rsidR="00110236">
        <w:rPr>
          <w:rFonts w:ascii="Times New Roman" w:eastAsia="Arial Unicode MS" w:hAnsi="Times New Roman" w:cs="Times New Roman"/>
          <w:kern w:val="0"/>
          <w:szCs w:val="20"/>
          <w:lang w:eastAsia="zh-CN"/>
        </w:rPr>
        <w:t>the</w:t>
      </w:r>
      <w:proofErr w:type="gramEnd"/>
      <w:r w:rsidR="00110236">
        <w:rPr>
          <w:rFonts w:ascii="Times New Roman" w:eastAsia="Arial Unicode MS" w:hAnsi="Times New Roman" w:cs="Times New Roman"/>
          <w:kern w:val="0"/>
          <w:szCs w:val="20"/>
          <w:lang w:eastAsia="zh-CN"/>
        </w:rPr>
        <w:t xml:space="preserve"> UP part </w:t>
      </w:r>
      <w:r w:rsidR="0081497C">
        <w:rPr>
          <w:rFonts w:ascii="Times New Roman" w:eastAsia="Arial Unicode MS" w:hAnsi="Times New Roman" w:cs="Times New Roman"/>
          <w:kern w:val="0"/>
          <w:szCs w:val="20"/>
          <w:lang w:eastAsia="zh-CN"/>
        </w:rPr>
        <w:t xml:space="preserve">of </w:t>
      </w:r>
      <w:r w:rsidR="00110236">
        <w:rPr>
          <w:rFonts w:ascii="Times New Roman" w:eastAsia="Arial Unicode MS" w:hAnsi="Times New Roman" w:cs="Times New Roman"/>
          <w:kern w:val="0"/>
          <w:szCs w:val="20"/>
          <w:lang w:eastAsia="zh-CN"/>
        </w:rPr>
        <w:t>discussion</w:t>
      </w:r>
      <w:r w:rsidR="0081497C">
        <w:rPr>
          <w:rFonts w:ascii="Times New Roman" w:eastAsia="Arial Unicode MS" w:hAnsi="Times New Roman" w:cs="Times New Roman"/>
          <w:kern w:val="0"/>
          <w:szCs w:val="20"/>
          <w:lang w:eastAsia="zh-CN"/>
        </w:rPr>
        <w:t xml:space="preserve"> </w:t>
      </w:r>
      <w:r w:rsidR="00110236">
        <w:rPr>
          <w:rFonts w:ascii="Times New Roman" w:eastAsia="Arial Unicode MS" w:hAnsi="Times New Roman" w:cs="Times New Roman"/>
          <w:kern w:val="0"/>
          <w:szCs w:val="20"/>
          <w:lang w:eastAsia="zh-CN"/>
        </w:rPr>
        <w:t xml:space="preserve">is almost </w:t>
      </w:r>
      <w:r w:rsidR="004C615B">
        <w:rPr>
          <w:rFonts w:ascii="Times New Roman" w:eastAsia="Arial Unicode MS" w:hAnsi="Times New Roman" w:cs="Times New Roman"/>
          <w:kern w:val="0"/>
          <w:szCs w:val="20"/>
          <w:lang w:eastAsia="zh-CN"/>
        </w:rPr>
        <w:t>mainly about it.</w:t>
      </w:r>
      <w:r w:rsidR="00685F71">
        <w:rPr>
          <w:rFonts w:ascii="Times New Roman" w:eastAsia="Arial Unicode MS" w:hAnsi="Times New Roman" w:cs="Times New Roman"/>
          <w:kern w:val="0"/>
          <w:szCs w:val="20"/>
          <w:lang w:eastAsia="zh-CN"/>
        </w:rPr>
        <w:t xml:space="preserve"> If we cannot support RACH-less </w:t>
      </w:r>
      <w:r w:rsidR="004C615B">
        <w:rPr>
          <w:rFonts w:ascii="Times New Roman" w:eastAsia="Arial Unicode MS" w:hAnsi="Times New Roman" w:cs="Times New Roman"/>
          <w:kern w:val="0"/>
          <w:szCs w:val="20"/>
          <w:lang w:eastAsia="zh-CN"/>
        </w:rPr>
        <w:t xml:space="preserve">for </w:t>
      </w:r>
      <w:r w:rsidR="00685F71">
        <w:rPr>
          <w:rFonts w:ascii="Times New Roman" w:eastAsia="Arial Unicode MS" w:hAnsi="Times New Roman" w:cs="Times New Roman"/>
          <w:kern w:val="0"/>
          <w:szCs w:val="20"/>
          <w:lang w:eastAsia="zh-CN"/>
        </w:rPr>
        <w:t xml:space="preserve">CLTM, we will loss one </w:t>
      </w:r>
      <w:r w:rsidR="003E3A3B">
        <w:rPr>
          <w:rFonts w:ascii="Times New Roman" w:eastAsia="Arial Unicode MS" w:hAnsi="Times New Roman" w:cs="Times New Roman"/>
          <w:kern w:val="0"/>
          <w:szCs w:val="20"/>
          <w:lang w:eastAsia="zh-CN"/>
        </w:rPr>
        <w:t>important function</w:t>
      </w:r>
      <w:r w:rsidR="004C615B">
        <w:rPr>
          <w:rFonts w:ascii="Times New Roman" w:eastAsia="Arial Unicode MS" w:hAnsi="Times New Roman" w:cs="Times New Roman"/>
          <w:kern w:val="0"/>
          <w:szCs w:val="20"/>
          <w:lang w:eastAsia="zh-CN"/>
        </w:rPr>
        <w:t xml:space="preserve"> of LTM</w:t>
      </w:r>
      <w:r w:rsidR="00412647">
        <w:rPr>
          <w:rFonts w:ascii="Times New Roman" w:eastAsia="Arial Unicode MS" w:hAnsi="Times New Roman" w:cs="Times New Roman"/>
          <w:kern w:val="0"/>
          <w:szCs w:val="20"/>
          <w:lang w:eastAsia="zh-CN"/>
        </w:rPr>
        <w:t xml:space="preserve"> procedure</w:t>
      </w:r>
      <w:r w:rsidR="00482B1C">
        <w:rPr>
          <w:rFonts w:ascii="Times New Roman" w:eastAsia="Arial Unicode MS" w:hAnsi="Times New Roman" w:cs="Times New Roman"/>
          <w:kern w:val="0"/>
          <w:szCs w:val="20"/>
          <w:lang w:eastAsia="zh-CN"/>
        </w:rPr>
        <w:t xml:space="preserve"> and </w:t>
      </w:r>
      <w:r w:rsidR="00F570A3">
        <w:rPr>
          <w:rFonts w:ascii="Times New Roman" w:eastAsia="Arial Unicode MS" w:hAnsi="Times New Roman" w:cs="Times New Roman"/>
          <w:kern w:val="0"/>
          <w:szCs w:val="20"/>
          <w:lang w:eastAsia="zh-CN"/>
        </w:rPr>
        <w:t>cannot obtain</w:t>
      </w:r>
      <w:r w:rsidR="00482B1C">
        <w:rPr>
          <w:rFonts w:ascii="Times New Roman" w:eastAsia="Arial Unicode MS" w:hAnsi="Times New Roman" w:cs="Times New Roman"/>
          <w:kern w:val="0"/>
          <w:szCs w:val="20"/>
          <w:lang w:eastAsia="zh-CN"/>
        </w:rPr>
        <w:t xml:space="preserve"> the ex</w:t>
      </w:r>
      <w:r w:rsidR="00994253">
        <w:rPr>
          <w:rFonts w:ascii="Times New Roman" w:eastAsia="Arial Unicode MS" w:hAnsi="Times New Roman" w:cs="Times New Roman"/>
          <w:kern w:val="0"/>
          <w:szCs w:val="20"/>
          <w:lang w:eastAsia="zh-CN"/>
        </w:rPr>
        <w:t>treme mobility performance</w:t>
      </w:r>
      <w:r w:rsidR="00F570A3">
        <w:rPr>
          <w:rFonts w:ascii="Times New Roman" w:eastAsia="Arial Unicode MS" w:hAnsi="Times New Roman" w:cs="Times New Roman"/>
          <w:kern w:val="0"/>
          <w:szCs w:val="20"/>
          <w:lang w:eastAsia="zh-CN"/>
        </w:rPr>
        <w:t xml:space="preserve"> which is the main motivation </w:t>
      </w:r>
      <w:r w:rsidR="00412647">
        <w:rPr>
          <w:rFonts w:ascii="Times New Roman" w:eastAsia="Arial Unicode MS" w:hAnsi="Times New Roman" w:cs="Times New Roman"/>
          <w:kern w:val="0"/>
          <w:szCs w:val="20"/>
          <w:lang w:eastAsia="zh-CN"/>
        </w:rPr>
        <w:t>why we</w:t>
      </w:r>
      <w:r w:rsidR="00F570A3">
        <w:rPr>
          <w:rFonts w:ascii="Times New Roman" w:eastAsia="Arial Unicode MS" w:hAnsi="Times New Roman" w:cs="Times New Roman"/>
          <w:kern w:val="0"/>
          <w:szCs w:val="20"/>
          <w:lang w:eastAsia="zh-CN"/>
        </w:rPr>
        <w:t xml:space="preserve"> introduc</w:t>
      </w:r>
      <w:r w:rsidR="00412647">
        <w:rPr>
          <w:rFonts w:ascii="Times New Roman" w:eastAsia="Arial Unicode MS" w:hAnsi="Times New Roman" w:cs="Times New Roman"/>
          <w:kern w:val="0"/>
          <w:szCs w:val="20"/>
          <w:lang w:eastAsia="zh-CN"/>
        </w:rPr>
        <w:t>e</w:t>
      </w:r>
      <w:r w:rsidR="00F570A3">
        <w:rPr>
          <w:rFonts w:ascii="Times New Roman" w:eastAsia="Arial Unicode MS" w:hAnsi="Times New Roman" w:cs="Times New Roman"/>
          <w:kern w:val="0"/>
          <w:szCs w:val="20"/>
          <w:lang w:eastAsia="zh-CN"/>
        </w:rPr>
        <w:t xml:space="preserve"> CLTM. Therefore, we </w:t>
      </w:r>
      <w:r w:rsidR="0049360D">
        <w:rPr>
          <w:rFonts w:ascii="Times New Roman" w:eastAsia="Arial Unicode MS" w:hAnsi="Times New Roman" w:cs="Times New Roman"/>
          <w:kern w:val="0"/>
          <w:szCs w:val="20"/>
          <w:lang w:eastAsia="zh-CN"/>
        </w:rPr>
        <w:t>should support RACH-less CLTM in Rel-19.</w:t>
      </w:r>
    </w:p>
    <w:p w14:paraId="2584591A" w14:textId="3B22F67D" w:rsidR="00851D10" w:rsidRDefault="00851D10" w:rsidP="005437C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EB5CDB">
        <w:rPr>
          <w:rFonts w:ascii="Arial" w:eastAsia="Arial Unicode MS" w:hAnsi="Arial"/>
          <w:b/>
          <w:bCs/>
          <w:kern w:val="0"/>
          <w:szCs w:val="20"/>
          <w:lang w:eastAsia="zh-CN"/>
        </w:rPr>
        <w:t>4</w:t>
      </w:r>
      <w:r>
        <w:rPr>
          <w:rFonts w:ascii="Arial" w:eastAsia="Arial Unicode MS" w:hAnsi="Arial"/>
          <w:b/>
          <w:bCs/>
          <w:kern w:val="0"/>
          <w:szCs w:val="20"/>
          <w:lang w:eastAsia="zh-CN"/>
        </w:rPr>
        <w:t xml:space="preserve">. Support RACH-less </w:t>
      </w:r>
      <w:r w:rsidR="00685F71">
        <w:rPr>
          <w:rFonts w:ascii="Arial" w:eastAsia="Arial Unicode MS" w:hAnsi="Arial"/>
          <w:b/>
          <w:bCs/>
          <w:kern w:val="0"/>
          <w:szCs w:val="20"/>
          <w:lang w:eastAsia="zh-CN"/>
        </w:rPr>
        <w:t>C</w:t>
      </w:r>
      <w:r>
        <w:rPr>
          <w:rFonts w:ascii="Arial" w:eastAsia="Arial Unicode MS" w:hAnsi="Arial"/>
          <w:b/>
          <w:bCs/>
          <w:kern w:val="0"/>
          <w:szCs w:val="20"/>
          <w:lang w:eastAsia="zh-CN"/>
        </w:rPr>
        <w:t>LTM</w:t>
      </w:r>
      <w:r w:rsidR="00A05E5F">
        <w:rPr>
          <w:rFonts w:ascii="Arial" w:eastAsia="Arial Unicode MS" w:hAnsi="Arial"/>
          <w:b/>
          <w:bCs/>
          <w:kern w:val="0"/>
          <w:szCs w:val="20"/>
          <w:lang w:eastAsia="zh-CN"/>
        </w:rPr>
        <w:t xml:space="preserve"> in Rel-19</w:t>
      </w:r>
      <w:r>
        <w:rPr>
          <w:rFonts w:ascii="Arial" w:eastAsia="Arial Unicode MS" w:hAnsi="Arial"/>
          <w:b/>
          <w:bCs/>
          <w:kern w:val="0"/>
          <w:szCs w:val="20"/>
          <w:lang w:eastAsia="zh-CN"/>
        </w:rPr>
        <w:t>.</w:t>
      </w:r>
    </w:p>
    <w:p w14:paraId="57A05269" w14:textId="77777777" w:rsidR="007255DF" w:rsidRDefault="007255DF" w:rsidP="005437C6">
      <w:pPr>
        <w:widowControl/>
        <w:spacing w:before="120" w:afterLines="50" w:after="120"/>
        <w:rPr>
          <w:rFonts w:ascii="Times New Roman" w:eastAsia="Arial Unicode MS" w:hAnsi="Times New Roman" w:cs="Times New Roman"/>
          <w:kern w:val="0"/>
          <w:szCs w:val="20"/>
          <w:lang w:eastAsia="zh-CN"/>
        </w:rPr>
      </w:pPr>
    </w:p>
    <w:p w14:paraId="3A5B5BB7" w14:textId="204CF9CA" w:rsidR="00715959" w:rsidRDefault="00715959" w:rsidP="005437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 xml:space="preserve">In Rel-18 RACH-less LTM, </w:t>
      </w:r>
      <w:r w:rsidR="00A629A7">
        <w:rPr>
          <w:rFonts w:ascii="Times New Roman" w:eastAsia="Arial Unicode MS" w:hAnsi="Times New Roman" w:cs="Times New Roman"/>
          <w:kern w:val="0"/>
          <w:szCs w:val="20"/>
          <w:lang w:eastAsia="zh-CN"/>
        </w:rPr>
        <w:t>the TA</w:t>
      </w:r>
      <w:r w:rsidR="00AF1426">
        <w:rPr>
          <w:rFonts w:ascii="Times New Roman" w:eastAsia="Arial Unicode MS" w:hAnsi="Times New Roman" w:cs="Times New Roman"/>
          <w:kern w:val="0"/>
          <w:szCs w:val="20"/>
          <w:lang w:eastAsia="zh-CN"/>
        </w:rPr>
        <w:t xml:space="preserve"> can be obtained by the UE by two means, i.e.,</w:t>
      </w:r>
      <w:r w:rsidR="00A629A7">
        <w:rPr>
          <w:rFonts w:ascii="Times New Roman" w:eastAsia="Arial Unicode MS" w:hAnsi="Times New Roman" w:cs="Times New Roman"/>
          <w:kern w:val="0"/>
          <w:szCs w:val="20"/>
          <w:lang w:eastAsia="zh-CN"/>
        </w:rPr>
        <w:t xml:space="preserve"> provided in LTM cell switch command MAC CE, or UE-based TA measurement.</w:t>
      </w:r>
      <w:r w:rsidR="009B00C2">
        <w:rPr>
          <w:rFonts w:ascii="Times New Roman" w:eastAsia="Arial Unicode MS" w:hAnsi="Times New Roman" w:cs="Times New Roman"/>
          <w:kern w:val="0"/>
          <w:szCs w:val="20"/>
          <w:lang w:eastAsia="zh-CN"/>
        </w:rPr>
        <w:t xml:space="preserve"> </w:t>
      </w:r>
      <w:r w:rsidR="00AF1426">
        <w:rPr>
          <w:rFonts w:ascii="Times New Roman" w:eastAsia="Arial Unicode MS" w:hAnsi="Times New Roman" w:cs="Times New Roman"/>
          <w:kern w:val="0"/>
          <w:szCs w:val="20"/>
          <w:lang w:eastAsia="zh-CN"/>
        </w:rPr>
        <w:t>For CLTM, there is no LTM cell switch command MAC CE, but the UE-based</w:t>
      </w:r>
      <w:r w:rsidR="00B14D00">
        <w:rPr>
          <w:rFonts w:ascii="Times New Roman" w:eastAsia="Arial Unicode MS" w:hAnsi="Times New Roman" w:cs="Times New Roman"/>
          <w:kern w:val="0"/>
          <w:szCs w:val="20"/>
          <w:lang w:eastAsia="zh-CN"/>
        </w:rPr>
        <w:t xml:space="preserve"> TA measurement can be reused for RACH-less </w:t>
      </w:r>
      <w:r w:rsidR="008B0F96">
        <w:rPr>
          <w:rFonts w:ascii="Times New Roman" w:eastAsia="Arial Unicode MS" w:hAnsi="Times New Roman" w:cs="Times New Roman" w:hint="eastAsia"/>
          <w:kern w:val="0"/>
          <w:szCs w:val="20"/>
        </w:rPr>
        <w:t xml:space="preserve">CLTM </w:t>
      </w:r>
      <w:r w:rsidR="00B14D00">
        <w:rPr>
          <w:rFonts w:ascii="Times New Roman" w:eastAsia="Arial Unicode MS" w:hAnsi="Times New Roman" w:cs="Times New Roman"/>
          <w:kern w:val="0"/>
          <w:szCs w:val="20"/>
          <w:lang w:eastAsia="zh-CN"/>
        </w:rPr>
        <w:t>directly.</w:t>
      </w:r>
    </w:p>
    <w:p w14:paraId="580DBC9A" w14:textId="6E22C672" w:rsidR="00913130" w:rsidRDefault="00913130" w:rsidP="005437C6">
      <w:pPr>
        <w:widowControl/>
        <w:spacing w:before="120" w:afterLines="50" w:after="120"/>
        <w:rPr>
          <w:rFonts w:ascii="Arial" w:eastAsia="Arial Unicode MS" w:hAnsi="Arial"/>
          <w:b/>
          <w:bCs/>
          <w:kern w:val="0"/>
          <w:szCs w:val="20"/>
          <w:lang w:eastAsia="zh-CN"/>
        </w:rPr>
      </w:pPr>
      <w:r w:rsidRPr="009B00C2">
        <w:rPr>
          <w:rFonts w:ascii="Arial" w:eastAsia="Arial Unicode MS" w:hAnsi="Arial" w:hint="eastAsia"/>
          <w:b/>
          <w:bCs/>
          <w:kern w:val="0"/>
          <w:szCs w:val="20"/>
          <w:lang w:eastAsia="zh-CN"/>
        </w:rPr>
        <w:t>Proposal</w:t>
      </w:r>
      <w:r w:rsidRPr="009B00C2">
        <w:rPr>
          <w:rFonts w:ascii="Arial" w:eastAsia="Arial Unicode MS" w:hAnsi="Arial"/>
          <w:b/>
          <w:bCs/>
          <w:kern w:val="0"/>
          <w:szCs w:val="20"/>
          <w:lang w:eastAsia="zh-CN"/>
        </w:rPr>
        <w:t xml:space="preserve"> 5. UE-based TA measurement can be supported for RACH-</w:t>
      </w:r>
      <w:r w:rsidR="009B00C2" w:rsidRPr="009B00C2">
        <w:rPr>
          <w:rFonts w:ascii="Arial" w:eastAsia="Arial Unicode MS" w:hAnsi="Arial"/>
          <w:b/>
          <w:bCs/>
          <w:kern w:val="0"/>
          <w:szCs w:val="20"/>
          <w:lang w:eastAsia="zh-CN"/>
        </w:rPr>
        <w:t>less CLTM.</w:t>
      </w:r>
    </w:p>
    <w:p w14:paraId="5E2CD3E5" w14:textId="77777777" w:rsidR="007255DF" w:rsidRDefault="007255DF" w:rsidP="005437C6">
      <w:pPr>
        <w:widowControl/>
        <w:spacing w:before="120" w:afterLines="50" w:after="120"/>
        <w:rPr>
          <w:rFonts w:ascii="Times New Roman" w:eastAsia="Arial Unicode MS" w:hAnsi="Times New Roman" w:cs="Times New Roman"/>
          <w:kern w:val="0"/>
          <w:szCs w:val="20"/>
          <w:lang w:eastAsia="zh-CN"/>
        </w:rPr>
      </w:pPr>
    </w:p>
    <w:p w14:paraId="7307274F" w14:textId="7E834386" w:rsidR="009B00C2" w:rsidRPr="001907DF" w:rsidRDefault="001907DF" w:rsidP="005437C6">
      <w:pPr>
        <w:widowControl/>
        <w:spacing w:before="120" w:afterLines="50" w:after="120"/>
        <w:rPr>
          <w:rFonts w:ascii="Times New Roman" w:eastAsia="Arial Unicode MS" w:hAnsi="Times New Roman" w:cs="Times New Roman"/>
          <w:kern w:val="0"/>
          <w:szCs w:val="20"/>
        </w:rPr>
      </w:pPr>
      <w:r>
        <w:rPr>
          <w:rFonts w:ascii="Times New Roman" w:eastAsia="Arial Unicode MS" w:hAnsi="Times New Roman" w:cs="Times New Roman"/>
          <w:kern w:val="0"/>
          <w:szCs w:val="20"/>
          <w:lang w:eastAsia="zh-CN"/>
        </w:rPr>
        <w:t>In Rel-18 RACH-less LTM, the source cell can transmit PDCCH order to the UE for early UL sync</w:t>
      </w:r>
      <w:r w:rsidR="00E36534">
        <w:rPr>
          <w:rFonts w:ascii="Times New Roman" w:eastAsia="Arial Unicode MS" w:hAnsi="Times New Roman" w:cs="Times New Roman"/>
          <w:kern w:val="0"/>
          <w:szCs w:val="20"/>
          <w:lang w:eastAsia="zh-CN"/>
        </w:rPr>
        <w:t xml:space="preserve"> of one LTM candidate cell. And the UE would transmit preamble to the </w:t>
      </w:r>
      <w:r w:rsidR="00EE1AF7">
        <w:rPr>
          <w:rFonts w:ascii="Times New Roman" w:eastAsia="Arial Unicode MS" w:hAnsi="Times New Roman" w:cs="Times New Roman"/>
          <w:kern w:val="0"/>
          <w:szCs w:val="20"/>
          <w:lang w:eastAsia="zh-CN"/>
        </w:rPr>
        <w:t xml:space="preserve">candidate cell without RAR reception. </w:t>
      </w:r>
      <w:r w:rsidR="009E7592">
        <w:rPr>
          <w:rFonts w:ascii="Times New Roman" w:eastAsia="Arial Unicode MS" w:hAnsi="Times New Roman" w:cs="Times New Roman"/>
          <w:kern w:val="0"/>
          <w:szCs w:val="20"/>
          <w:lang w:eastAsia="zh-CN"/>
        </w:rPr>
        <w:t xml:space="preserve">DU of the source cell may receive TA </w:t>
      </w:r>
      <w:r w:rsidR="00BA4EDB">
        <w:rPr>
          <w:rFonts w:ascii="Times New Roman" w:eastAsia="Arial Unicode MS" w:hAnsi="Times New Roman" w:cs="Times New Roman"/>
          <w:kern w:val="0"/>
          <w:szCs w:val="20"/>
          <w:lang w:eastAsia="zh-CN"/>
        </w:rPr>
        <w:t xml:space="preserve">command </w:t>
      </w:r>
      <w:r w:rsidR="009E7592">
        <w:rPr>
          <w:rFonts w:ascii="Times New Roman" w:eastAsia="Arial Unicode MS" w:hAnsi="Times New Roman" w:cs="Times New Roman"/>
          <w:kern w:val="0"/>
          <w:szCs w:val="20"/>
          <w:lang w:eastAsia="zh-CN"/>
        </w:rPr>
        <w:t>from the DU of the candidate cell</w:t>
      </w:r>
      <w:r w:rsidR="00AA1195">
        <w:rPr>
          <w:rFonts w:ascii="Times New Roman" w:eastAsia="Arial Unicode MS" w:hAnsi="Times New Roman" w:cs="Times New Roman"/>
          <w:kern w:val="0"/>
          <w:szCs w:val="20"/>
          <w:lang w:eastAsia="zh-CN"/>
        </w:rPr>
        <w:t xml:space="preserve"> via </w:t>
      </w:r>
      <w:proofErr w:type="gramStart"/>
      <w:r w:rsidR="00AA1195">
        <w:rPr>
          <w:rFonts w:ascii="Times New Roman" w:eastAsia="Arial Unicode MS" w:hAnsi="Times New Roman" w:cs="Times New Roman"/>
          <w:kern w:val="0"/>
          <w:szCs w:val="20"/>
          <w:lang w:eastAsia="zh-CN"/>
        </w:rPr>
        <w:t>CU</w:t>
      </w:r>
      <w:r w:rsidR="009E7592">
        <w:rPr>
          <w:rFonts w:ascii="Times New Roman" w:eastAsia="Arial Unicode MS" w:hAnsi="Times New Roman" w:cs="Times New Roman"/>
          <w:kern w:val="0"/>
          <w:szCs w:val="20"/>
          <w:lang w:eastAsia="zh-CN"/>
        </w:rPr>
        <w:t>, and</w:t>
      </w:r>
      <w:proofErr w:type="gramEnd"/>
      <w:r w:rsidR="009E7592">
        <w:rPr>
          <w:rFonts w:ascii="Times New Roman" w:eastAsia="Arial Unicode MS" w:hAnsi="Times New Roman" w:cs="Times New Roman"/>
          <w:kern w:val="0"/>
          <w:szCs w:val="20"/>
          <w:lang w:eastAsia="zh-CN"/>
        </w:rPr>
        <w:t xml:space="preserve"> </w:t>
      </w:r>
      <w:r w:rsidR="00BA4EDB">
        <w:rPr>
          <w:rFonts w:ascii="Times New Roman" w:eastAsia="Arial Unicode MS" w:hAnsi="Times New Roman" w:cs="Times New Roman"/>
          <w:kern w:val="0"/>
          <w:szCs w:val="20"/>
          <w:lang w:eastAsia="zh-CN"/>
        </w:rPr>
        <w:t xml:space="preserve">include the TA command in the LTM cell switch command MAC CE. </w:t>
      </w:r>
      <w:r w:rsidR="00C0569C">
        <w:rPr>
          <w:rFonts w:ascii="Times New Roman" w:eastAsia="Arial Unicode MS" w:hAnsi="Times New Roman" w:cs="Times New Roman"/>
          <w:kern w:val="0"/>
          <w:szCs w:val="20"/>
          <w:lang w:eastAsia="zh-CN"/>
        </w:rPr>
        <w:t xml:space="preserve">For CLTM, the early UL sync procedure can be reused </w:t>
      </w:r>
      <w:r w:rsidR="00344D2A">
        <w:rPr>
          <w:rFonts w:ascii="Times New Roman" w:eastAsia="Arial Unicode MS" w:hAnsi="Times New Roman" w:cs="Times New Roman"/>
          <w:kern w:val="0"/>
          <w:szCs w:val="20"/>
          <w:lang w:eastAsia="zh-CN"/>
        </w:rPr>
        <w:t xml:space="preserve">to obtain </w:t>
      </w:r>
      <w:r w:rsidR="0049360E">
        <w:rPr>
          <w:rFonts w:ascii="Times New Roman" w:eastAsia="Arial Unicode MS" w:hAnsi="Times New Roman" w:cs="Times New Roman"/>
          <w:kern w:val="0"/>
          <w:szCs w:val="20"/>
          <w:lang w:eastAsia="zh-CN"/>
        </w:rPr>
        <w:t xml:space="preserve">TA of the UE by the source cell. But since there is no LTM cell switch command MAC CE for CLTM, </w:t>
      </w:r>
      <w:r w:rsidR="00F00A6C">
        <w:rPr>
          <w:rFonts w:ascii="Times New Roman" w:eastAsia="Arial Unicode MS" w:hAnsi="Times New Roman" w:cs="Times New Roman" w:hint="eastAsia"/>
          <w:kern w:val="0"/>
          <w:szCs w:val="20"/>
        </w:rPr>
        <w:t xml:space="preserve">RAN2 needs to discuss whether to support early UL sync by reusing one in Rel-18. For example, </w:t>
      </w:r>
      <w:r w:rsidR="0049360E">
        <w:rPr>
          <w:rFonts w:ascii="Times New Roman" w:eastAsia="Arial Unicode MS" w:hAnsi="Times New Roman" w:cs="Times New Roman"/>
          <w:kern w:val="0"/>
          <w:szCs w:val="20"/>
          <w:lang w:eastAsia="zh-CN"/>
        </w:rPr>
        <w:t xml:space="preserve">how to indicate the TA </w:t>
      </w:r>
      <w:r w:rsidR="00BF4728">
        <w:rPr>
          <w:rFonts w:ascii="Times New Roman" w:eastAsia="Arial Unicode MS" w:hAnsi="Times New Roman" w:cs="Times New Roman"/>
          <w:kern w:val="0"/>
          <w:szCs w:val="20"/>
          <w:lang w:eastAsia="zh-CN"/>
        </w:rPr>
        <w:t xml:space="preserve">of the candidate cells to the UE, and how </w:t>
      </w:r>
      <w:r w:rsidR="000F46B1">
        <w:rPr>
          <w:rFonts w:ascii="Times New Roman" w:eastAsia="Arial Unicode MS" w:hAnsi="Times New Roman" w:cs="Times New Roman"/>
          <w:kern w:val="0"/>
          <w:szCs w:val="20"/>
          <w:lang w:eastAsia="zh-CN"/>
        </w:rPr>
        <w:t>UE</w:t>
      </w:r>
      <w:r w:rsidR="00BF4728">
        <w:rPr>
          <w:rFonts w:ascii="Times New Roman" w:eastAsia="Arial Unicode MS" w:hAnsi="Times New Roman" w:cs="Times New Roman"/>
          <w:kern w:val="0"/>
          <w:szCs w:val="20"/>
          <w:lang w:eastAsia="zh-CN"/>
        </w:rPr>
        <w:t xml:space="preserve"> maintain</w:t>
      </w:r>
      <w:r w:rsidR="000F46B1">
        <w:rPr>
          <w:rFonts w:ascii="Times New Roman" w:eastAsia="Arial Unicode MS" w:hAnsi="Times New Roman" w:cs="Times New Roman"/>
          <w:kern w:val="0"/>
          <w:szCs w:val="20"/>
          <w:lang w:eastAsia="zh-CN"/>
        </w:rPr>
        <w:t>s</w:t>
      </w:r>
      <w:r w:rsidR="00BF4728">
        <w:rPr>
          <w:rFonts w:ascii="Times New Roman" w:eastAsia="Arial Unicode MS" w:hAnsi="Times New Roman" w:cs="Times New Roman"/>
          <w:kern w:val="0"/>
          <w:szCs w:val="20"/>
          <w:lang w:eastAsia="zh-CN"/>
        </w:rPr>
        <w:t xml:space="preserve"> the TA and </w:t>
      </w:r>
      <w:r w:rsidR="00495172">
        <w:rPr>
          <w:rFonts w:ascii="Times New Roman" w:eastAsia="Arial Unicode MS" w:hAnsi="Times New Roman" w:cs="Times New Roman"/>
          <w:kern w:val="0"/>
          <w:szCs w:val="20"/>
          <w:lang w:eastAsia="zh-CN"/>
        </w:rPr>
        <w:t>determines</w:t>
      </w:r>
      <w:r w:rsidR="00D77506">
        <w:rPr>
          <w:rFonts w:ascii="Times New Roman" w:eastAsia="Arial Unicode MS" w:hAnsi="Times New Roman" w:cs="Times New Roman"/>
          <w:kern w:val="0"/>
          <w:szCs w:val="20"/>
          <w:lang w:eastAsia="zh-CN"/>
        </w:rPr>
        <w:t xml:space="preserve"> TA validity needs further discussion.</w:t>
      </w:r>
      <w:r w:rsidR="00F00A6C">
        <w:rPr>
          <w:rFonts w:ascii="Times New Roman" w:eastAsia="Arial Unicode MS" w:hAnsi="Times New Roman" w:cs="Times New Roman" w:hint="eastAsia"/>
          <w:kern w:val="0"/>
          <w:szCs w:val="20"/>
        </w:rPr>
        <w:t xml:space="preserve"> It </w:t>
      </w:r>
      <w:r w:rsidR="00F00A6C">
        <w:rPr>
          <w:rFonts w:ascii="Times New Roman" w:eastAsia="Arial Unicode MS" w:hAnsi="Times New Roman" w:cs="Times New Roman"/>
          <w:kern w:val="0"/>
          <w:szCs w:val="20"/>
        </w:rPr>
        <w:t>shoul</w:t>
      </w:r>
      <w:r w:rsidR="00F00A6C">
        <w:rPr>
          <w:rFonts w:ascii="Times New Roman" w:eastAsia="Arial Unicode MS" w:hAnsi="Times New Roman" w:cs="Times New Roman" w:hint="eastAsia"/>
          <w:kern w:val="0"/>
          <w:szCs w:val="20"/>
        </w:rPr>
        <w:t xml:space="preserve">d be noted that RAN2 had decided not to provide RAR for early UL sync from source cell nor candidate cell. This decision should not be revisited just to support </w:t>
      </w:r>
      <w:r w:rsidR="00136A71">
        <w:rPr>
          <w:rFonts w:ascii="Times New Roman" w:eastAsia="Arial Unicode MS" w:hAnsi="Times New Roman" w:cs="Times New Roman" w:hint="eastAsia"/>
          <w:kern w:val="0"/>
          <w:szCs w:val="20"/>
        </w:rPr>
        <w:t>this</w:t>
      </w:r>
      <w:r w:rsidR="00F00A6C">
        <w:rPr>
          <w:rFonts w:ascii="Times New Roman" w:eastAsia="Arial Unicode MS" w:hAnsi="Times New Roman" w:cs="Times New Roman" w:hint="eastAsia"/>
          <w:kern w:val="0"/>
          <w:szCs w:val="20"/>
        </w:rPr>
        <w:t xml:space="preserve"> functionality for CLTM.</w:t>
      </w:r>
    </w:p>
    <w:p w14:paraId="63BE61EA" w14:textId="579CE63F" w:rsidR="00703808" w:rsidRPr="00EB5CDB" w:rsidRDefault="00703808" w:rsidP="00703808">
      <w:pPr>
        <w:widowControl/>
        <w:spacing w:before="120" w:afterLines="50" w:after="120"/>
        <w:rPr>
          <w:rFonts w:ascii="Arial" w:eastAsia="Arial Unicode MS" w:hAnsi="Arial"/>
          <w:b/>
          <w:bCs/>
          <w:kern w:val="0"/>
          <w:szCs w:val="20"/>
          <w:lang w:eastAsia="zh-CN"/>
        </w:rPr>
      </w:pPr>
      <w:bookmarkStart w:id="1" w:name="OLE_LINK69"/>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344D2A">
        <w:rPr>
          <w:rFonts w:ascii="Arial" w:eastAsia="Arial Unicode MS" w:hAnsi="Arial"/>
          <w:b/>
          <w:bCs/>
          <w:kern w:val="0"/>
          <w:szCs w:val="20"/>
          <w:lang w:eastAsia="zh-CN"/>
        </w:rPr>
        <w:t>6</w:t>
      </w:r>
      <w:r>
        <w:rPr>
          <w:rFonts w:ascii="Arial" w:eastAsia="Arial Unicode MS" w:hAnsi="Arial"/>
          <w:b/>
          <w:bCs/>
          <w:kern w:val="0"/>
          <w:szCs w:val="20"/>
          <w:lang w:eastAsia="zh-CN"/>
        </w:rPr>
        <w:t>. Specify details on</w:t>
      </w:r>
      <w:r w:rsidR="00D77506">
        <w:rPr>
          <w:rFonts w:ascii="Arial" w:eastAsia="Arial Unicode MS" w:hAnsi="Arial"/>
          <w:b/>
          <w:bCs/>
          <w:kern w:val="0"/>
          <w:szCs w:val="20"/>
          <w:lang w:eastAsia="zh-CN"/>
        </w:rPr>
        <w:t xml:space="preserve"> how to indicate</w:t>
      </w:r>
      <w:r w:rsidR="00CD2B9B">
        <w:rPr>
          <w:rFonts w:ascii="Arial" w:eastAsia="Arial Unicode MS" w:hAnsi="Arial"/>
          <w:b/>
          <w:bCs/>
          <w:kern w:val="0"/>
          <w:szCs w:val="20"/>
          <w:lang w:eastAsia="zh-CN"/>
        </w:rPr>
        <w:t xml:space="preserve"> and maintain</w:t>
      </w:r>
      <w:r w:rsidR="00D77506">
        <w:rPr>
          <w:rFonts w:ascii="Arial" w:eastAsia="Arial Unicode MS" w:hAnsi="Arial"/>
          <w:b/>
          <w:bCs/>
          <w:kern w:val="0"/>
          <w:szCs w:val="20"/>
          <w:lang w:eastAsia="zh-CN"/>
        </w:rPr>
        <w:t xml:space="preserve"> TA </w:t>
      </w:r>
      <w:r w:rsidR="00CD2B9B">
        <w:rPr>
          <w:rFonts w:ascii="Arial" w:eastAsia="Arial Unicode MS" w:hAnsi="Arial"/>
          <w:b/>
          <w:bCs/>
          <w:kern w:val="0"/>
          <w:szCs w:val="20"/>
          <w:lang w:eastAsia="zh-CN"/>
        </w:rPr>
        <w:t>for candidate cells, and how to</w:t>
      </w:r>
      <w:r w:rsidR="00D77506" w:rsidRPr="001748A9">
        <w:rPr>
          <w:rFonts w:ascii="Arial" w:eastAsia="Arial Unicode MS" w:hAnsi="Arial"/>
          <w:b/>
          <w:bCs/>
          <w:kern w:val="0"/>
          <w:szCs w:val="20"/>
          <w:lang w:eastAsia="zh-CN"/>
        </w:rPr>
        <w:t xml:space="preserve"> determine TA validity</w:t>
      </w:r>
      <w:r>
        <w:rPr>
          <w:rFonts w:ascii="Arial" w:eastAsia="Arial Unicode MS" w:hAnsi="Arial"/>
          <w:b/>
          <w:bCs/>
          <w:kern w:val="0"/>
          <w:szCs w:val="20"/>
          <w:lang w:eastAsia="zh-CN"/>
        </w:rPr>
        <w:t xml:space="preserve"> for</w:t>
      </w:r>
      <w:r w:rsidR="00CD2B9B">
        <w:rPr>
          <w:rFonts w:ascii="Arial" w:eastAsia="Arial Unicode MS" w:hAnsi="Arial"/>
          <w:b/>
          <w:bCs/>
          <w:kern w:val="0"/>
          <w:szCs w:val="20"/>
          <w:lang w:eastAsia="zh-CN"/>
        </w:rPr>
        <w:t xml:space="preserve"> target cell</w:t>
      </w:r>
      <w:r w:rsidR="00AE59AE">
        <w:rPr>
          <w:rFonts w:ascii="Arial" w:eastAsia="Arial Unicode MS" w:hAnsi="Arial"/>
          <w:b/>
          <w:bCs/>
          <w:kern w:val="0"/>
          <w:szCs w:val="20"/>
          <w:lang w:eastAsia="zh-CN"/>
        </w:rPr>
        <w:t xml:space="preserve"> of</w:t>
      </w:r>
      <w:r>
        <w:rPr>
          <w:rFonts w:ascii="Arial" w:eastAsia="Arial Unicode MS" w:hAnsi="Arial"/>
          <w:b/>
          <w:bCs/>
          <w:kern w:val="0"/>
          <w:szCs w:val="20"/>
          <w:lang w:eastAsia="zh-CN"/>
        </w:rPr>
        <w:t xml:space="preserve"> RACH-less CLTM</w:t>
      </w:r>
      <w:r w:rsidR="001748A9">
        <w:rPr>
          <w:rFonts w:ascii="Arial" w:eastAsia="Arial Unicode MS" w:hAnsi="Arial"/>
          <w:b/>
          <w:bCs/>
          <w:kern w:val="0"/>
          <w:szCs w:val="20"/>
          <w:lang w:eastAsia="zh-CN"/>
        </w:rPr>
        <w:t>.</w:t>
      </w:r>
    </w:p>
    <w:bookmarkEnd w:id="1"/>
    <w:p w14:paraId="225C483B" w14:textId="77777777" w:rsidR="007255DF" w:rsidRDefault="007255DF" w:rsidP="005437C6">
      <w:pPr>
        <w:widowControl/>
        <w:spacing w:before="120" w:afterLines="50" w:after="120"/>
        <w:rPr>
          <w:rFonts w:ascii="Times New Roman" w:eastAsia="Arial Unicode MS" w:hAnsi="Times New Roman" w:cs="Times New Roman"/>
          <w:kern w:val="0"/>
          <w:szCs w:val="20"/>
          <w:lang w:eastAsia="zh-CN"/>
        </w:rPr>
      </w:pPr>
    </w:p>
    <w:p w14:paraId="449CFE5E" w14:textId="24AFEA3F" w:rsidR="0049360D" w:rsidRPr="001748A9" w:rsidRDefault="001748A9" w:rsidP="005437C6">
      <w:pPr>
        <w:widowControl/>
        <w:spacing w:before="120" w:afterLines="50" w:after="120"/>
        <w:rPr>
          <w:rFonts w:ascii="Times New Roman" w:eastAsia="Arial Unicode MS" w:hAnsi="Times New Roman" w:cs="Times New Roman"/>
          <w:kern w:val="0"/>
          <w:szCs w:val="20"/>
          <w:lang w:eastAsia="zh-CN"/>
        </w:rPr>
      </w:pPr>
      <w:r w:rsidRPr="001748A9">
        <w:rPr>
          <w:rFonts w:ascii="Times New Roman" w:eastAsia="Arial Unicode MS" w:hAnsi="Times New Roman" w:cs="Times New Roman" w:hint="eastAsia"/>
          <w:kern w:val="0"/>
          <w:szCs w:val="20"/>
          <w:lang w:eastAsia="zh-CN"/>
        </w:rPr>
        <w:t>I</w:t>
      </w:r>
      <w:r w:rsidRPr="001748A9">
        <w:rPr>
          <w:rFonts w:ascii="Times New Roman" w:eastAsia="Arial Unicode MS" w:hAnsi="Times New Roman" w:cs="Times New Roman"/>
          <w:kern w:val="0"/>
          <w:szCs w:val="20"/>
          <w:lang w:eastAsia="zh-CN"/>
        </w:rPr>
        <w:t>n Rel-18</w:t>
      </w:r>
      <w:r>
        <w:rPr>
          <w:rFonts w:ascii="Times New Roman" w:eastAsia="Arial Unicode MS" w:hAnsi="Times New Roman" w:cs="Times New Roman"/>
          <w:kern w:val="0"/>
          <w:szCs w:val="20"/>
          <w:lang w:eastAsia="zh-CN"/>
        </w:rPr>
        <w:t xml:space="preserve"> RACH-less LTM, </w:t>
      </w:r>
      <w:r w:rsidR="00271C0F">
        <w:rPr>
          <w:rFonts w:ascii="Times New Roman" w:eastAsia="Arial Unicode MS" w:hAnsi="Times New Roman" w:cs="Times New Roman"/>
          <w:kern w:val="0"/>
          <w:szCs w:val="20"/>
          <w:lang w:eastAsia="zh-CN"/>
        </w:rPr>
        <w:t xml:space="preserve">both CG-based and DG-based RACH-less LTM can be supported. In case of DG-based </w:t>
      </w:r>
      <w:r w:rsidR="00B9603E">
        <w:rPr>
          <w:rFonts w:ascii="Times New Roman" w:eastAsia="Arial Unicode MS" w:hAnsi="Times New Roman" w:cs="Times New Roman"/>
          <w:kern w:val="0"/>
          <w:szCs w:val="20"/>
          <w:lang w:eastAsia="zh-CN"/>
        </w:rPr>
        <w:t>option</w:t>
      </w:r>
      <w:r w:rsidR="00271C0F">
        <w:rPr>
          <w:rFonts w:ascii="Times New Roman" w:eastAsia="Arial Unicode MS" w:hAnsi="Times New Roman" w:cs="Times New Roman"/>
          <w:kern w:val="0"/>
          <w:szCs w:val="20"/>
          <w:lang w:eastAsia="zh-CN"/>
        </w:rPr>
        <w:t xml:space="preserve">, </w:t>
      </w:r>
      <w:r w:rsidR="00B9603E">
        <w:rPr>
          <w:rFonts w:ascii="Times New Roman" w:eastAsia="Arial Unicode MS" w:hAnsi="Times New Roman" w:cs="Times New Roman"/>
          <w:kern w:val="0"/>
          <w:szCs w:val="20"/>
          <w:lang w:eastAsia="zh-CN"/>
        </w:rPr>
        <w:t>upon initiation of RACH</w:t>
      </w:r>
      <w:r w:rsidR="00DA46E5">
        <w:rPr>
          <w:rFonts w:ascii="Times New Roman" w:eastAsia="Arial Unicode MS" w:hAnsi="Times New Roman" w:cs="Times New Roman"/>
          <w:kern w:val="0"/>
          <w:szCs w:val="20"/>
          <w:lang w:eastAsia="zh-CN"/>
        </w:rPr>
        <w:t>-less LTM, the UE wo</w:t>
      </w:r>
      <w:r w:rsidR="00C768A2">
        <w:rPr>
          <w:rFonts w:ascii="Times New Roman" w:eastAsia="Arial Unicode MS" w:hAnsi="Times New Roman" w:cs="Times New Roman"/>
          <w:kern w:val="0"/>
          <w:szCs w:val="20"/>
          <w:lang w:eastAsia="zh-CN"/>
        </w:rPr>
        <w:t>uld monitor PDCCH for dynamic grant based on the TCI state information indicated in the LTM cell switch command</w:t>
      </w:r>
      <w:r w:rsidR="00FF51E7">
        <w:rPr>
          <w:rFonts w:ascii="Times New Roman" w:eastAsia="Arial Unicode MS" w:hAnsi="Times New Roman" w:cs="Times New Roman"/>
          <w:kern w:val="0"/>
          <w:szCs w:val="20"/>
          <w:lang w:eastAsia="zh-CN"/>
        </w:rPr>
        <w:t xml:space="preserve">. And the network </w:t>
      </w:r>
      <w:proofErr w:type="gramStart"/>
      <w:r w:rsidR="00FF51E7">
        <w:rPr>
          <w:rFonts w:ascii="Times New Roman" w:eastAsia="Arial Unicode MS" w:hAnsi="Times New Roman" w:cs="Times New Roman"/>
          <w:kern w:val="0"/>
          <w:szCs w:val="20"/>
          <w:lang w:eastAsia="zh-CN"/>
        </w:rPr>
        <w:t>determine</w:t>
      </w:r>
      <w:proofErr w:type="gramEnd"/>
      <w:r w:rsidR="00FF51E7">
        <w:rPr>
          <w:rFonts w:ascii="Times New Roman" w:eastAsia="Arial Unicode MS" w:hAnsi="Times New Roman" w:cs="Times New Roman"/>
          <w:kern w:val="0"/>
          <w:szCs w:val="20"/>
          <w:lang w:eastAsia="zh-CN"/>
        </w:rPr>
        <w:t xml:space="preserve"> the TCI state information based on the L1 measurement r</w:t>
      </w:r>
      <w:r w:rsidR="008E14B4">
        <w:rPr>
          <w:rFonts w:ascii="Times New Roman" w:eastAsia="Arial Unicode MS" w:hAnsi="Times New Roman" w:cs="Times New Roman"/>
          <w:kern w:val="0"/>
          <w:szCs w:val="20"/>
          <w:lang w:eastAsia="zh-CN"/>
        </w:rPr>
        <w:t>eport from the UE. However, for CLTM, the network may not have the latest L1 measurement report from the UE</w:t>
      </w:r>
      <w:r w:rsidR="009B29E9">
        <w:rPr>
          <w:rFonts w:ascii="Times New Roman" w:eastAsia="Arial Unicode MS" w:hAnsi="Times New Roman" w:cs="Times New Roman"/>
          <w:kern w:val="0"/>
          <w:szCs w:val="20"/>
          <w:lang w:eastAsia="zh-CN"/>
        </w:rPr>
        <w:t xml:space="preserve">, as the fulfilment of L1 LTM event which is set as execution condition will not trigger a measurement report. This </w:t>
      </w:r>
      <w:r w:rsidR="00807D0B">
        <w:rPr>
          <w:rFonts w:ascii="Times New Roman" w:eastAsia="Arial Unicode MS" w:hAnsi="Times New Roman" w:cs="Times New Roman"/>
          <w:kern w:val="0"/>
          <w:szCs w:val="20"/>
          <w:lang w:eastAsia="zh-CN"/>
        </w:rPr>
        <w:t xml:space="preserve">makes that the network cannot determine the beam information for PDCCH transmission, which may result in </w:t>
      </w:r>
      <w:r w:rsidR="001113DC">
        <w:rPr>
          <w:rFonts w:ascii="Times New Roman" w:eastAsia="Arial Unicode MS" w:hAnsi="Times New Roman" w:cs="Times New Roman"/>
          <w:kern w:val="0"/>
          <w:szCs w:val="20"/>
          <w:lang w:eastAsia="zh-CN"/>
        </w:rPr>
        <w:t xml:space="preserve">big </w:t>
      </w:r>
      <w:r w:rsidR="00807D0B">
        <w:rPr>
          <w:rFonts w:ascii="Times New Roman" w:eastAsia="Arial Unicode MS" w:hAnsi="Times New Roman" w:cs="Times New Roman"/>
          <w:kern w:val="0"/>
          <w:szCs w:val="20"/>
          <w:lang w:eastAsia="zh-CN"/>
        </w:rPr>
        <w:t>resource waste</w:t>
      </w:r>
      <w:r w:rsidR="00FC604F">
        <w:rPr>
          <w:rFonts w:ascii="Times New Roman" w:eastAsia="Arial Unicode MS" w:hAnsi="Times New Roman" w:cs="Times New Roman"/>
          <w:kern w:val="0"/>
          <w:szCs w:val="20"/>
          <w:lang w:eastAsia="zh-CN"/>
        </w:rPr>
        <w:t xml:space="preserve"> </w:t>
      </w:r>
      <w:r w:rsidR="003A6F72">
        <w:rPr>
          <w:rFonts w:ascii="Times New Roman" w:eastAsia="Arial Unicode MS" w:hAnsi="Times New Roman" w:cs="Times New Roman"/>
          <w:kern w:val="0"/>
          <w:szCs w:val="20"/>
          <w:lang w:eastAsia="zh-CN"/>
        </w:rPr>
        <w:t>in case DG-based LTM, as it may needs to schedule UL grant in all beams</w:t>
      </w:r>
      <w:r w:rsidR="00807D0B">
        <w:rPr>
          <w:rFonts w:ascii="Times New Roman" w:eastAsia="Arial Unicode MS" w:hAnsi="Times New Roman" w:cs="Times New Roman"/>
          <w:kern w:val="0"/>
          <w:szCs w:val="20"/>
          <w:lang w:eastAsia="zh-CN"/>
        </w:rPr>
        <w:t>.</w:t>
      </w:r>
      <w:r w:rsidR="0085663B">
        <w:rPr>
          <w:rFonts w:ascii="Times New Roman" w:eastAsia="Arial Unicode MS" w:hAnsi="Times New Roman" w:cs="Times New Roman"/>
          <w:kern w:val="0"/>
          <w:szCs w:val="20"/>
          <w:lang w:eastAsia="zh-CN"/>
        </w:rPr>
        <w:t xml:space="preserve"> In case of CG-based option,</w:t>
      </w:r>
      <w:r w:rsidR="0024442D">
        <w:rPr>
          <w:rFonts w:ascii="Times New Roman" w:eastAsia="Arial Unicode MS" w:hAnsi="Times New Roman" w:cs="Times New Roman"/>
          <w:kern w:val="0"/>
          <w:szCs w:val="20"/>
          <w:lang w:eastAsia="zh-CN"/>
        </w:rPr>
        <w:t xml:space="preserve"> since</w:t>
      </w:r>
      <w:r w:rsidR="0085663B">
        <w:rPr>
          <w:rFonts w:ascii="Times New Roman" w:eastAsia="Arial Unicode MS" w:hAnsi="Times New Roman" w:cs="Times New Roman"/>
          <w:kern w:val="0"/>
          <w:szCs w:val="20"/>
          <w:lang w:eastAsia="zh-CN"/>
        </w:rPr>
        <w:t xml:space="preserve"> </w:t>
      </w:r>
      <w:r w:rsidR="0024442D">
        <w:rPr>
          <w:rFonts w:ascii="Times New Roman" w:eastAsia="Arial Unicode MS" w:hAnsi="Times New Roman" w:cs="Times New Roman"/>
          <w:kern w:val="0"/>
          <w:szCs w:val="20"/>
          <w:lang w:eastAsia="zh-CN"/>
        </w:rPr>
        <w:t xml:space="preserve">the </w:t>
      </w:r>
      <w:r w:rsidR="0085663B">
        <w:rPr>
          <w:rFonts w:ascii="Times New Roman" w:eastAsia="Arial Unicode MS" w:hAnsi="Times New Roman" w:cs="Times New Roman"/>
          <w:kern w:val="0"/>
          <w:szCs w:val="20"/>
          <w:lang w:eastAsia="zh-CN"/>
        </w:rPr>
        <w:t xml:space="preserve">CG resources are reserved for RACH-less LTM, </w:t>
      </w:r>
      <w:r w:rsidR="004E43FA">
        <w:rPr>
          <w:rFonts w:ascii="Times New Roman" w:eastAsia="Arial Unicode MS" w:hAnsi="Times New Roman" w:cs="Times New Roman"/>
          <w:kern w:val="0"/>
          <w:szCs w:val="20"/>
          <w:lang w:eastAsia="zh-CN"/>
        </w:rPr>
        <w:t>it can be reused for CLTM directly.</w:t>
      </w:r>
    </w:p>
    <w:p w14:paraId="322B635B" w14:textId="2632959F" w:rsidR="00502C83" w:rsidRPr="00851D10" w:rsidRDefault="00851D10" w:rsidP="005437C6">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w:t>
      </w:r>
      <w:r w:rsidR="001748A9">
        <w:rPr>
          <w:rFonts w:ascii="Arial" w:eastAsia="Arial Unicode MS" w:hAnsi="Arial"/>
          <w:b/>
          <w:bCs/>
          <w:kern w:val="0"/>
          <w:szCs w:val="20"/>
          <w:lang w:eastAsia="zh-CN"/>
        </w:rPr>
        <w:t>7</w:t>
      </w:r>
      <w:r>
        <w:rPr>
          <w:rFonts w:ascii="Arial" w:eastAsia="Arial Unicode MS" w:hAnsi="Arial"/>
          <w:b/>
          <w:bCs/>
          <w:kern w:val="0"/>
          <w:szCs w:val="20"/>
          <w:lang w:eastAsia="zh-CN"/>
        </w:rPr>
        <w:t>. Support at least CG</w:t>
      </w:r>
      <w:r w:rsidR="004E43FA">
        <w:rPr>
          <w:rFonts w:ascii="Arial" w:eastAsia="Arial Unicode MS" w:hAnsi="Arial"/>
          <w:b/>
          <w:bCs/>
          <w:kern w:val="0"/>
          <w:szCs w:val="20"/>
          <w:lang w:eastAsia="zh-CN"/>
        </w:rPr>
        <w:t>-</w:t>
      </w:r>
      <w:r>
        <w:rPr>
          <w:rFonts w:ascii="Arial" w:eastAsia="Arial Unicode MS" w:hAnsi="Arial"/>
          <w:b/>
          <w:bCs/>
          <w:kern w:val="0"/>
          <w:szCs w:val="20"/>
          <w:lang w:eastAsia="zh-CN"/>
        </w:rPr>
        <w:t xml:space="preserve">based RACH-less </w:t>
      </w:r>
      <w:r w:rsidR="004E43FA">
        <w:rPr>
          <w:rFonts w:ascii="Arial" w:eastAsia="Arial Unicode MS" w:hAnsi="Arial"/>
          <w:b/>
          <w:bCs/>
          <w:kern w:val="0"/>
          <w:szCs w:val="20"/>
          <w:lang w:eastAsia="zh-CN"/>
        </w:rPr>
        <w:t>C</w:t>
      </w:r>
      <w:r>
        <w:rPr>
          <w:rFonts w:ascii="Arial" w:eastAsia="Arial Unicode MS" w:hAnsi="Arial"/>
          <w:b/>
          <w:bCs/>
          <w:kern w:val="0"/>
          <w:szCs w:val="20"/>
          <w:lang w:eastAsia="zh-CN"/>
        </w:rPr>
        <w:t>LTM</w:t>
      </w:r>
      <w:r w:rsidR="00502C83">
        <w:rPr>
          <w:rFonts w:ascii="Arial" w:eastAsia="Arial Unicode MS" w:hAnsi="Arial"/>
          <w:b/>
          <w:bCs/>
          <w:kern w:val="0"/>
          <w:szCs w:val="20"/>
          <w:lang w:eastAsia="zh-CN"/>
        </w:rPr>
        <w:t>. And FFS whether to support DG</w:t>
      </w:r>
      <w:r w:rsidR="004E43FA">
        <w:rPr>
          <w:rFonts w:ascii="Arial" w:eastAsia="Arial Unicode MS" w:hAnsi="Arial"/>
          <w:b/>
          <w:bCs/>
          <w:kern w:val="0"/>
          <w:szCs w:val="20"/>
          <w:lang w:eastAsia="zh-CN"/>
        </w:rPr>
        <w:t>-</w:t>
      </w:r>
      <w:r w:rsidR="00502C83">
        <w:rPr>
          <w:rFonts w:ascii="Arial" w:eastAsia="Arial Unicode MS" w:hAnsi="Arial"/>
          <w:b/>
          <w:bCs/>
          <w:kern w:val="0"/>
          <w:szCs w:val="20"/>
          <w:lang w:eastAsia="zh-CN"/>
        </w:rPr>
        <w:t xml:space="preserve">based </w:t>
      </w:r>
      <w:r w:rsidR="004E43FA">
        <w:rPr>
          <w:rFonts w:ascii="Arial" w:eastAsia="Arial Unicode MS" w:hAnsi="Arial"/>
          <w:b/>
          <w:bCs/>
          <w:kern w:val="0"/>
          <w:szCs w:val="20"/>
          <w:lang w:eastAsia="zh-CN"/>
        </w:rPr>
        <w:t>C</w:t>
      </w:r>
      <w:r w:rsidR="00502C83">
        <w:rPr>
          <w:rFonts w:ascii="Arial" w:eastAsia="Arial Unicode MS" w:hAnsi="Arial"/>
          <w:b/>
          <w:bCs/>
          <w:kern w:val="0"/>
          <w:szCs w:val="20"/>
          <w:lang w:eastAsia="zh-CN"/>
        </w:rPr>
        <w:t>LTM.</w:t>
      </w: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lastRenderedPageBreak/>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1DEC01DA" w14:textId="7571CCDB" w:rsidR="00207340" w:rsidRDefault="00D75A46" w:rsidP="0007201F">
      <w:pPr>
        <w:widowControl/>
        <w:spacing w:before="120" w:afterLines="50" w:after="120"/>
        <w:rPr>
          <w:rFonts w:ascii="Times New Roman" w:eastAsia="DengXian" w:hAnsi="Times New Roman" w:cs="Times New Roman"/>
          <w:lang w:eastAsia="zh-CN"/>
        </w:rPr>
      </w:pPr>
      <w:r w:rsidRPr="001A3712">
        <w:rPr>
          <w:rFonts w:ascii="Times New Roman" w:eastAsia="DengXian" w:hAnsi="Times New Roman" w:cs="Times New Roman"/>
          <w:lang w:eastAsia="zh-CN"/>
        </w:rPr>
        <w:t xml:space="preserve">In this paper, </w:t>
      </w:r>
      <w:r w:rsidR="00A61BBA" w:rsidRPr="001A3712">
        <w:rPr>
          <w:rFonts w:ascii="Times New Roman" w:eastAsia="DengXian" w:hAnsi="Times New Roman" w:cs="Times New Roman"/>
          <w:lang w:eastAsia="zh-CN"/>
        </w:rPr>
        <w:t xml:space="preserve">we </w:t>
      </w:r>
      <w:r w:rsidR="0007201F">
        <w:rPr>
          <w:rFonts w:ascii="Times New Roman" w:eastAsia="DengXian" w:hAnsi="Times New Roman" w:cs="Times New Roman"/>
          <w:lang w:eastAsia="zh-CN"/>
        </w:rPr>
        <w:t>provide our initial consideration for the support of CLTM, and have the follo</w:t>
      </w:r>
      <w:r w:rsidR="00EB5CDB">
        <w:rPr>
          <w:rFonts w:ascii="Times New Roman" w:eastAsia="DengXian" w:hAnsi="Times New Roman" w:cs="Times New Roman"/>
          <w:lang w:eastAsia="zh-CN"/>
        </w:rPr>
        <w:t>wing proposals:</w:t>
      </w:r>
    </w:p>
    <w:p w14:paraId="33079597" w14:textId="77777777" w:rsidR="00EB5CDB" w:rsidRDefault="00EB5CDB" w:rsidP="00EB5CDB">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1. Use L1 LTM event as execution condition for CLTM. </w:t>
      </w:r>
    </w:p>
    <w:p w14:paraId="68AB6C33" w14:textId="77777777" w:rsidR="00B20E73" w:rsidRDefault="00B20E73" w:rsidP="00B20E73">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2. Support Event LTM3 and Event LTM5 as execution conditions for CLTM.</w:t>
      </w:r>
    </w:p>
    <w:p w14:paraId="0C06AF5D" w14:textId="73906B59" w:rsidR="00EB5CDB" w:rsidRDefault="00EB5CDB" w:rsidP="00EB5CDB">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 xml:space="preserve">roposal 3. Discuss whether to support more than one L1 events as </w:t>
      </w:r>
      <w:r w:rsidR="006E77A1">
        <w:rPr>
          <w:rFonts w:ascii="Arial" w:eastAsia="Arial Unicode MS" w:hAnsi="Arial" w:hint="eastAsia"/>
          <w:b/>
          <w:bCs/>
          <w:kern w:val="0"/>
          <w:szCs w:val="20"/>
        </w:rPr>
        <w:t>trigger</w:t>
      </w:r>
      <w:r>
        <w:rPr>
          <w:rFonts w:ascii="Arial" w:eastAsia="Arial Unicode MS" w:hAnsi="Arial"/>
          <w:b/>
          <w:bCs/>
          <w:kern w:val="0"/>
          <w:szCs w:val="20"/>
          <w:lang w:eastAsia="zh-CN"/>
        </w:rPr>
        <w:t xml:space="preserve"> conditions </w:t>
      </w:r>
      <w:r w:rsidR="006E77A1">
        <w:rPr>
          <w:rFonts w:ascii="Arial" w:eastAsia="Arial Unicode MS" w:hAnsi="Arial" w:hint="eastAsia"/>
          <w:b/>
          <w:bCs/>
          <w:kern w:val="0"/>
          <w:szCs w:val="20"/>
        </w:rPr>
        <w:t>of a</w:t>
      </w:r>
      <w:r w:rsidR="00AB794B">
        <w:rPr>
          <w:rFonts w:ascii="Arial" w:eastAsia="Arial Unicode MS" w:hAnsi="Arial" w:hint="eastAsia"/>
          <w:b/>
          <w:bCs/>
          <w:kern w:val="0"/>
          <w:szCs w:val="20"/>
        </w:rPr>
        <w:t>n</w:t>
      </w:r>
      <w:r w:rsidR="006E77A1">
        <w:rPr>
          <w:rFonts w:ascii="Arial" w:eastAsia="Arial Unicode MS" w:hAnsi="Arial" w:hint="eastAsia"/>
          <w:b/>
          <w:bCs/>
          <w:kern w:val="0"/>
          <w:szCs w:val="20"/>
        </w:rPr>
        <w:t xml:space="preserve"> execution condition </w:t>
      </w:r>
      <w:r>
        <w:rPr>
          <w:rFonts w:ascii="Arial" w:eastAsia="Arial Unicode MS" w:hAnsi="Arial"/>
          <w:b/>
          <w:bCs/>
          <w:kern w:val="0"/>
          <w:szCs w:val="20"/>
          <w:lang w:eastAsia="zh-CN"/>
        </w:rPr>
        <w:t>for CLTM.</w:t>
      </w:r>
    </w:p>
    <w:p w14:paraId="0DF1DA3C" w14:textId="77777777" w:rsidR="00EB5CDB" w:rsidRDefault="00EB5CDB" w:rsidP="00EB5CDB">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4. Support RACH-less CLTM in Rel-19.</w:t>
      </w:r>
    </w:p>
    <w:p w14:paraId="3637C79F" w14:textId="0019E479" w:rsidR="00446E8F" w:rsidRPr="00446E8F" w:rsidRDefault="00446E8F" w:rsidP="00EB5CDB">
      <w:pPr>
        <w:widowControl/>
        <w:spacing w:before="120" w:afterLines="50" w:after="120"/>
        <w:rPr>
          <w:rFonts w:ascii="Arial" w:eastAsia="Arial Unicode MS" w:hAnsi="Arial"/>
          <w:b/>
          <w:bCs/>
          <w:kern w:val="0"/>
          <w:szCs w:val="20"/>
          <w:lang w:eastAsia="zh-CN"/>
        </w:rPr>
      </w:pPr>
      <w:r w:rsidRPr="009B00C2">
        <w:rPr>
          <w:rFonts w:ascii="Arial" w:eastAsia="Arial Unicode MS" w:hAnsi="Arial" w:hint="eastAsia"/>
          <w:b/>
          <w:bCs/>
          <w:kern w:val="0"/>
          <w:szCs w:val="20"/>
          <w:lang w:eastAsia="zh-CN"/>
        </w:rPr>
        <w:t>Proposal</w:t>
      </w:r>
      <w:r w:rsidRPr="009B00C2">
        <w:rPr>
          <w:rFonts w:ascii="Arial" w:eastAsia="Arial Unicode MS" w:hAnsi="Arial"/>
          <w:b/>
          <w:bCs/>
          <w:kern w:val="0"/>
          <w:szCs w:val="20"/>
          <w:lang w:eastAsia="zh-CN"/>
        </w:rPr>
        <w:t xml:space="preserve"> 5. UE-based TA measurement can be supported for RACH-less CLTM.</w:t>
      </w:r>
    </w:p>
    <w:p w14:paraId="55F0B80B" w14:textId="77777777" w:rsidR="009C106F" w:rsidRPr="00EB5CDB" w:rsidRDefault="009C106F" w:rsidP="009C106F">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6. Specify details on how to indicate and maintain TA for candidate cells, and how to</w:t>
      </w:r>
      <w:r w:rsidRPr="001748A9">
        <w:rPr>
          <w:rFonts w:ascii="Arial" w:eastAsia="Arial Unicode MS" w:hAnsi="Arial"/>
          <w:b/>
          <w:bCs/>
          <w:kern w:val="0"/>
          <w:szCs w:val="20"/>
          <w:lang w:eastAsia="zh-CN"/>
        </w:rPr>
        <w:t xml:space="preserve"> determine TA validity</w:t>
      </w:r>
      <w:r>
        <w:rPr>
          <w:rFonts w:ascii="Arial" w:eastAsia="Arial Unicode MS" w:hAnsi="Arial"/>
          <w:b/>
          <w:bCs/>
          <w:kern w:val="0"/>
          <w:szCs w:val="20"/>
          <w:lang w:eastAsia="zh-CN"/>
        </w:rPr>
        <w:t xml:space="preserve"> for target cell of RACH-less CLTM.</w:t>
      </w:r>
    </w:p>
    <w:p w14:paraId="1F185F1E" w14:textId="74B35B59" w:rsidR="004E43FA" w:rsidRPr="004E43FA" w:rsidRDefault="004E43FA" w:rsidP="001748A9">
      <w:pPr>
        <w:widowControl/>
        <w:spacing w:before="120" w:afterLines="50" w:after="120"/>
        <w:rPr>
          <w:rFonts w:ascii="Arial" w:eastAsia="Arial Unicode MS" w:hAnsi="Arial"/>
          <w:b/>
          <w:bCs/>
          <w:kern w:val="0"/>
          <w:szCs w:val="20"/>
          <w:lang w:eastAsia="zh-CN"/>
        </w:rPr>
      </w:pPr>
      <w:r>
        <w:rPr>
          <w:rFonts w:ascii="Arial" w:eastAsia="Arial Unicode MS" w:hAnsi="Arial" w:hint="eastAsia"/>
          <w:b/>
          <w:bCs/>
          <w:kern w:val="0"/>
          <w:szCs w:val="20"/>
          <w:lang w:eastAsia="zh-CN"/>
        </w:rPr>
        <w:t>P</w:t>
      </w:r>
      <w:r>
        <w:rPr>
          <w:rFonts w:ascii="Arial" w:eastAsia="Arial Unicode MS" w:hAnsi="Arial"/>
          <w:b/>
          <w:bCs/>
          <w:kern w:val="0"/>
          <w:szCs w:val="20"/>
          <w:lang w:eastAsia="zh-CN"/>
        </w:rPr>
        <w:t>roposal 7. Support at least CG-based RACH-less CLTM. And FFS whether to support DG-based CLTM.</w:t>
      </w:r>
    </w:p>
    <w:p w14:paraId="59714A20" w14:textId="2662CF3A" w:rsidR="00D74284" w:rsidRPr="00675BEA" w:rsidRDefault="00D74284" w:rsidP="00D742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Reference</w:t>
      </w:r>
    </w:p>
    <w:p w14:paraId="76615686" w14:textId="36622F59" w:rsidR="00D74284" w:rsidRDefault="00D74284" w:rsidP="00C249E4">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w:t>
      </w:r>
      <w:r>
        <w:rPr>
          <w:rFonts w:ascii="Arial" w:eastAsia="Arial Unicode MS" w:hAnsi="Arial"/>
          <w:kern w:val="0"/>
          <w:sz w:val="20"/>
          <w:szCs w:val="20"/>
          <w:lang w:eastAsia="zh-CN"/>
        </w:rPr>
        <w:t>1]</w:t>
      </w:r>
      <w:r w:rsidR="004F027E">
        <w:rPr>
          <w:rFonts w:ascii="Arial" w:eastAsia="Arial Unicode MS" w:hAnsi="Arial"/>
          <w:kern w:val="0"/>
          <w:sz w:val="20"/>
          <w:szCs w:val="20"/>
          <w:lang w:eastAsia="zh-CN"/>
        </w:rPr>
        <w:t xml:space="preserve"> </w:t>
      </w:r>
      <w:r w:rsidR="00F82C55" w:rsidRPr="00F82C55">
        <w:rPr>
          <w:rFonts w:ascii="Arial" w:eastAsia="Arial Unicode MS" w:hAnsi="Arial"/>
          <w:kern w:val="0"/>
          <w:sz w:val="20"/>
          <w:szCs w:val="20"/>
          <w:lang w:eastAsia="zh-CN"/>
        </w:rPr>
        <w:t>RP-242356</w:t>
      </w:r>
      <w:r w:rsidR="00F82C55">
        <w:rPr>
          <w:rFonts w:ascii="Arial" w:eastAsia="Arial Unicode MS" w:hAnsi="Arial"/>
          <w:kern w:val="0"/>
          <w:sz w:val="20"/>
          <w:szCs w:val="20"/>
          <w:lang w:eastAsia="zh-CN"/>
        </w:rPr>
        <w:t xml:space="preserve">, </w:t>
      </w:r>
      <w:r w:rsidR="007B6424" w:rsidRPr="00F82C55">
        <w:rPr>
          <w:rFonts w:ascii="Arial" w:eastAsia="Arial Unicode MS" w:hAnsi="Arial"/>
          <w:kern w:val="0"/>
          <w:sz w:val="20"/>
          <w:szCs w:val="20"/>
          <w:lang w:eastAsia="zh-CN"/>
        </w:rPr>
        <w:t>Revised Work Item: NR mobility enhancements Phase 4</w:t>
      </w:r>
    </w:p>
    <w:p w14:paraId="18FA977B" w14:textId="77777777" w:rsidR="0033336B" w:rsidRPr="001C632E" w:rsidRDefault="0033336B" w:rsidP="00C249E4">
      <w:pPr>
        <w:widowControl/>
        <w:spacing w:before="120" w:afterLines="50" w:after="120"/>
        <w:rPr>
          <w:rFonts w:ascii="Arial" w:eastAsia="Arial Unicode MS" w:hAnsi="Arial"/>
          <w:kern w:val="0"/>
          <w:sz w:val="20"/>
          <w:szCs w:val="20"/>
          <w:lang w:eastAsia="zh-CN"/>
        </w:rPr>
      </w:pPr>
    </w:p>
    <w:sectPr w:rsidR="0033336B" w:rsidRPr="001C632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27B00" w14:textId="77777777" w:rsidR="00FA2120" w:rsidRDefault="00FA2120" w:rsidP="006D4BFE">
      <w:r>
        <w:separator/>
      </w:r>
    </w:p>
  </w:endnote>
  <w:endnote w:type="continuationSeparator" w:id="0">
    <w:p w14:paraId="5E103AC6" w14:textId="77777777" w:rsidR="00FA2120" w:rsidRDefault="00FA2120" w:rsidP="006D4BFE">
      <w:r>
        <w:continuationSeparator/>
      </w:r>
    </w:p>
  </w:endnote>
  <w:endnote w:type="continuationNotice" w:id="1">
    <w:p w14:paraId="65268F85" w14:textId="77777777" w:rsidR="00FA2120" w:rsidRDefault="00FA2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FACA1" w14:textId="77777777" w:rsidR="00FA2120" w:rsidRDefault="00FA2120" w:rsidP="006D4BFE">
      <w:r>
        <w:separator/>
      </w:r>
    </w:p>
  </w:footnote>
  <w:footnote w:type="continuationSeparator" w:id="0">
    <w:p w14:paraId="4B4EFCCE" w14:textId="77777777" w:rsidR="00FA2120" w:rsidRDefault="00FA2120" w:rsidP="006D4BFE">
      <w:r>
        <w:continuationSeparator/>
      </w:r>
    </w:p>
  </w:footnote>
  <w:footnote w:type="continuationNotice" w:id="1">
    <w:p w14:paraId="6D4B884D" w14:textId="77777777" w:rsidR="00FA2120" w:rsidRDefault="00FA21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11037848">
    <w:abstractNumId w:val="7"/>
  </w:num>
  <w:num w:numId="2" w16cid:durableId="1084255132">
    <w:abstractNumId w:val="9"/>
  </w:num>
  <w:num w:numId="3" w16cid:durableId="273171616">
    <w:abstractNumId w:val="6"/>
  </w:num>
  <w:num w:numId="4" w16cid:durableId="51537525">
    <w:abstractNumId w:val="2"/>
  </w:num>
  <w:num w:numId="5" w16cid:durableId="223224070">
    <w:abstractNumId w:val="4"/>
  </w:num>
  <w:num w:numId="6" w16cid:durableId="859004920">
    <w:abstractNumId w:val="5"/>
  </w:num>
  <w:num w:numId="7" w16cid:durableId="359473486">
    <w:abstractNumId w:val="8"/>
  </w:num>
  <w:num w:numId="8" w16cid:durableId="614991996">
    <w:abstractNumId w:val="3"/>
  </w:num>
  <w:num w:numId="9" w16cid:durableId="515117344">
    <w:abstractNumId w:val="0"/>
  </w:num>
  <w:num w:numId="10" w16cid:durableId="1636250698">
    <w:abstractNumId w:val="10"/>
  </w:num>
  <w:num w:numId="11" w16cid:durableId="71096328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5DB"/>
    <w:rsid w:val="00001EF2"/>
    <w:rsid w:val="00002261"/>
    <w:rsid w:val="000023B4"/>
    <w:rsid w:val="00002D89"/>
    <w:rsid w:val="00003DD6"/>
    <w:rsid w:val="000063D0"/>
    <w:rsid w:val="00006B8A"/>
    <w:rsid w:val="000101E5"/>
    <w:rsid w:val="000107A5"/>
    <w:rsid w:val="000111D2"/>
    <w:rsid w:val="00011E27"/>
    <w:rsid w:val="00011FD6"/>
    <w:rsid w:val="00012411"/>
    <w:rsid w:val="000132A0"/>
    <w:rsid w:val="000136CF"/>
    <w:rsid w:val="00015586"/>
    <w:rsid w:val="000162A9"/>
    <w:rsid w:val="000164C5"/>
    <w:rsid w:val="00021B18"/>
    <w:rsid w:val="00021FCB"/>
    <w:rsid w:val="00023486"/>
    <w:rsid w:val="00024641"/>
    <w:rsid w:val="00024CCF"/>
    <w:rsid w:val="00027871"/>
    <w:rsid w:val="000342F3"/>
    <w:rsid w:val="00035A9F"/>
    <w:rsid w:val="00036180"/>
    <w:rsid w:val="00044796"/>
    <w:rsid w:val="00044B11"/>
    <w:rsid w:val="00045A00"/>
    <w:rsid w:val="00045A4E"/>
    <w:rsid w:val="00045D82"/>
    <w:rsid w:val="00045EB0"/>
    <w:rsid w:val="00050507"/>
    <w:rsid w:val="000535A6"/>
    <w:rsid w:val="000547E5"/>
    <w:rsid w:val="00055178"/>
    <w:rsid w:val="0006197E"/>
    <w:rsid w:val="0006289F"/>
    <w:rsid w:val="000644F8"/>
    <w:rsid w:val="000650EC"/>
    <w:rsid w:val="00065B51"/>
    <w:rsid w:val="00066F06"/>
    <w:rsid w:val="00067E48"/>
    <w:rsid w:val="00070BA2"/>
    <w:rsid w:val="00071AAA"/>
    <w:rsid w:val="0007201F"/>
    <w:rsid w:val="00072793"/>
    <w:rsid w:val="00073142"/>
    <w:rsid w:val="00073827"/>
    <w:rsid w:val="000739D4"/>
    <w:rsid w:val="00074A0F"/>
    <w:rsid w:val="00074BBE"/>
    <w:rsid w:val="00075910"/>
    <w:rsid w:val="00076CF1"/>
    <w:rsid w:val="000770FC"/>
    <w:rsid w:val="00077531"/>
    <w:rsid w:val="0008267E"/>
    <w:rsid w:val="0008388F"/>
    <w:rsid w:val="00084274"/>
    <w:rsid w:val="000843C2"/>
    <w:rsid w:val="00084DED"/>
    <w:rsid w:val="0008659D"/>
    <w:rsid w:val="00090A86"/>
    <w:rsid w:val="0009210B"/>
    <w:rsid w:val="0009564B"/>
    <w:rsid w:val="000A0A57"/>
    <w:rsid w:val="000A2210"/>
    <w:rsid w:val="000A29AD"/>
    <w:rsid w:val="000A300F"/>
    <w:rsid w:val="000A464D"/>
    <w:rsid w:val="000A54DD"/>
    <w:rsid w:val="000A5660"/>
    <w:rsid w:val="000A673A"/>
    <w:rsid w:val="000B04A4"/>
    <w:rsid w:val="000B1049"/>
    <w:rsid w:val="000B26A3"/>
    <w:rsid w:val="000B27E9"/>
    <w:rsid w:val="000B2E7F"/>
    <w:rsid w:val="000B4334"/>
    <w:rsid w:val="000B4E52"/>
    <w:rsid w:val="000B4FB9"/>
    <w:rsid w:val="000B50FC"/>
    <w:rsid w:val="000B65FA"/>
    <w:rsid w:val="000B6DBB"/>
    <w:rsid w:val="000C11DB"/>
    <w:rsid w:val="000C19EB"/>
    <w:rsid w:val="000C1B03"/>
    <w:rsid w:val="000C1C2A"/>
    <w:rsid w:val="000C494B"/>
    <w:rsid w:val="000C5075"/>
    <w:rsid w:val="000C5D7E"/>
    <w:rsid w:val="000C67D8"/>
    <w:rsid w:val="000D0000"/>
    <w:rsid w:val="000D33CC"/>
    <w:rsid w:val="000D3D8D"/>
    <w:rsid w:val="000D4EEB"/>
    <w:rsid w:val="000D5B7A"/>
    <w:rsid w:val="000D77E3"/>
    <w:rsid w:val="000D7D47"/>
    <w:rsid w:val="000E012E"/>
    <w:rsid w:val="000E0746"/>
    <w:rsid w:val="000E21E8"/>
    <w:rsid w:val="000E238C"/>
    <w:rsid w:val="000E2833"/>
    <w:rsid w:val="000E43E7"/>
    <w:rsid w:val="000E51D8"/>
    <w:rsid w:val="000E54BE"/>
    <w:rsid w:val="000E5A58"/>
    <w:rsid w:val="000E6282"/>
    <w:rsid w:val="000E6C8C"/>
    <w:rsid w:val="000E7891"/>
    <w:rsid w:val="000F2270"/>
    <w:rsid w:val="000F4265"/>
    <w:rsid w:val="000F46B1"/>
    <w:rsid w:val="000F4849"/>
    <w:rsid w:val="000F48B8"/>
    <w:rsid w:val="000F5408"/>
    <w:rsid w:val="000F61A6"/>
    <w:rsid w:val="000F73A0"/>
    <w:rsid w:val="001002AB"/>
    <w:rsid w:val="00100976"/>
    <w:rsid w:val="00100A0F"/>
    <w:rsid w:val="00100C1E"/>
    <w:rsid w:val="0010181C"/>
    <w:rsid w:val="0010216C"/>
    <w:rsid w:val="001029E4"/>
    <w:rsid w:val="001047BC"/>
    <w:rsid w:val="001052D6"/>
    <w:rsid w:val="00105C3F"/>
    <w:rsid w:val="00105D7E"/>
    <w:rsid w:val="00106440"/>
    <w:rsid w:val="00106B26"/>
    <w:rsid w:val="00107642"/>
    <w:rsid w:val="00110236"/>
    <w:rsid w:val="00110510"/>
    <w:rsid w:val="001113DC"/>
    <w:rsid w:val="0011270D"/>
    <w:rsid w:val="00112729"/>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9A1"/>
    <w:rsid w:val="00126BBA"/>
    <w:rsid w:val="0012782A"/>
    <w:rsid w:val="0013053E"/>
    <w:rsid w:val="001308ED"/>
    <w:rsid w:val="00130D3E"/>
    <w:rsid w:val="00132642"/>
    <w:rsid w:val="00134F05"/>
    <w:rsid w:val="0013520B"/>
    <w:rsid w:val="0013679F"/>
    <w:rsid w:val="00136A71"/>
    <w:rsid w:val="00137A42"/>
    <w:rsid w:val="00140D84"/>
    <w:rsid w:val="00141012"/>
    <w:rsid w:val="001419BC"/>
    <w:rsid w:val="00142460"/>
    <w:rsid w:val="001426EA"/>
    <w:rsid w:val="00142F2D"/>
    <w:rsid w:val="001461C3"/>
    <w:rsid w:val="00146D59"/>
    <w:rsid w:val="00150533"/>
    <w:rsid w:val="00151D38"/>
    <w:rsid w:val="001554DD"/>
    <w:rsid w:val="001558A7"/>
    <w:rsid w:val="00155C70"/>
    <w:rsid w:val="00156A15"/>
    <w:rsid w:val="001600AD"/>
    <w:rsid w:val="0016243D"/>
    <w:rsid w:val="00162CCB"/>
    <w:rsid w:val="00164A95"/>
    <w:rsid w:val="001661EC"/>
    <w:rsid w:val="00166B19"/>
    <w:rsid w:val="001720BA"/>
    <w:rsid w:val="00174524"/>
    <w:rsid w:val="001748A9"/>
    <w:rsid w:val="00175A31"/>
    <w:rsid w:val="001765DF"/>
    <w:rsid w:val="001778C4"/>
    <w:rsid w:val="00177A3F"/>
    <w:rsid w:val="00181C4A"/>
    <w:rsid w:val="001835D2"/>
    <w:rsid w:val="00183A84"/>
    <w:rsid w:val="001846BD"/>
    <w:rsid w:val="001852C3"/>
    <w:rsid w:val="00185514"/>
    <w:rsid w:val="00185608"/>
    <w:rsid w:val="0018691C"/>
    <w:rsid w:val="00187206"/>
    <w:rsid w:val="00190446"/>
    <w:rsid w:val="001907DF"/>
    <w:rsid w:val="00190B55"/>
    <w:rsid w:val="00190BD6"/>
    <w:rsid w:val="00190CC4"/>
    <w:rsid w:val="00191BD1"/>
    <w:rsid w:val="0019233C"/>
    <w:rsid w:val="00194CC3"/>
    <w:rsid w:val="00195DF1"/>
    <w:rsid w:val="0019637C"/>
    <w:rsid w:val="00196811"/>
    <w:rsid w:val="00196864"/>
    <w:rsid w:val="00196AB0"/>
    <w:rsid w:val="001A04BF"/>
    <w:rsid w:val="001A0C49"/>
    <w:rsid w:val="001A2A6C"/>
    <w:rsid w:val="001A337B"/>
    <w:rsid w:val="001A3712"/>
    <w:rsid w:val="001A3A44"/>
    <w:rsid w:val="001A41E9"/>
    <w:rsid w:val="001A430C"/>
    <w:rsid w:val="001A4636"/>
    <w:rsid w:val="001A4EC5"/>
    <w:rsid w:val="001A5F22"/>
    <w:rsid w:val="001A6B92"/>
    <w:rsid w:val="001A7CF4"/>
    <w:rsid w:val="001B075B"/>
    <w:rsid w:val="001B207A"/>
    <w:rsid w:val="001B2FE3"/>
    <w:rsid w:val="001B33E7"/>
    <w:rsid w:val="001B36A3"/>
    <w:rsid w:val="001B3D19"/>
    <w:rsid w:val="001B3FA5"/>
    <w:rsid w:val="001B53B8"/>
    <w:rsid w:val="001B5506"/>
    <w:rsid w:val="001B5585"/>
    <w:rsid w:val="001B61F3"/>
    <w:rsid w:val="001C320D"/>
    <w:rsid w:val="001C3AA9"/>
    <w:rsid w:val="001C463E"/>
    <w:rsid w:val="001C4AD6"/>
    <w:rsid w:val="001C632E"/>
    <w:rsid w:val="001C6627"/>
    <w:rsid w:val="001C70DF"/>
    <w:rsid w:val="001C7974"/>
    <w:rsid w:val="001C7DBD"/>
    <w:rsid w:val="001D080E"/>
    <w:rsid w:val="001D47C1"/>
    <w:rsid w:val="001D78C7"/>
    <w:rsid w:val="001E2ADD"/>
    <w:rsid w:val="001E4511"/>
    <w:rsid w:val="001E6DF8"/>
    <w:rsid w:val="001E77DA"/>
    <w:rsid w:val="001F0B37"/>
    <w:rsid w:val="001F0F24"/>
    <w:rsid w:val="001F1D3E"/>
    <w:rsid w:val="001F3106"/>
    <w:rsid w:val="001F35E0"/>
    <w:rsid w:val="001F64B0"/>
    <w:rsid w:val="001F6B87"/>
    <w:rsid w:val="00200E97"/>
    <w:rsid w:val="00202C74"/>
    <w:rsid w:val="00203319"/>
    <w:rsid w:val="002054C5"/>
    <w:rsid w:val="00206D9A"/>
    <w:rsid w:val="00207340"/>
    <w:rsid w:val="0021029A"/>
    <w:rsid w:val="00212059"/>
    <w:rsid w:val="00212B61"/>
    <w:rsid w:val="00212C74"/>
    <w:rsid w:val="00212D9F"/>
    <w:rsid w:val="002146B3"/>
    <w:rsid w:val="0021506A"/>
    <w:rsid w:val="00215145"/>
    <w:rsid w:val="0021515D"/>
    <w:rsid w:val="002167B4"/>
    <w:rsid w:val="00216BC5"/>
    <w:rsid w:val="00217417"/>
    <w:rsid w:val="00220458"/>
    <w:rsid w:val="002206ED"/>
    <w:rsid w:val="002227EC"/>
    <w:rsid w:val="00222952"/>
    <w:rsid w:val="00224EBD"/>
    <w:rsid w:val="00227B34"/>
    <w:rsid w:val="002313CD"/>
    <w:rsid w:val="00233C95"/>
    <w:rsid w:val="00234187"/>
    <w:rsid w:val="002349CD"/>
    <w:rsid w:val="00234B12"/>
    <w:rsid w:val="00234D90"/>
    <w:rsid w:val="0023553C"/>
    <w:rsid w:val="00235B21"/>
    <w:rsid w:val="0023733B"/>
    <w:rsid w:val="0023751B"/>
    <w:rsid w:val="0023798D"/>
    <w:rsid w:val="00241116"/>
    <w:rsid w:val="0024120B"/>
    <w:rsid w:val="002423FF"/>
    <w:rsid w:val="00242B7D"/>
    <w:rsid w:val="00242F8F"/>
    <w:rsid w:val="0024384D"/>
    <w:rsid w:val="00243F24"/>
    <w:rsid w:val="0024442D"/>
    <w:rsid w:val="00244AE4"/>
    <w:rsid w:val="0024540F"/>
    <w:rsid w:val="00245FFE"/>
    <w:rsid w:val="002474A0"/>
    <w:rsid w:val="002479F4"/>
    <w:rsid w:val="00250956"/>
    <w:rsid w:val="002519AC"/>
    <w:rsid w:val="002531C8"/>
    <w:rsid w:val="0025378B"/>
    <w:rsid w:val="00255021"/>
    <w:rsid w:val="00255384"/>
    <w:rsid w:val="0025586D"/>
    <w:rsid w:val="00256A42"/>
    <w:rsid w:val="00256FC6"/>
    <w:rsid w:val="00257065"/>
    <w:rsid w:val="0025734F"/>
    <w:rsid w:val="00261B4B"/>
    <w:rsid w:val="00261E38"/>
    <w:rsid w:val="00262743"/>
    <w:rsid w:val="00263168"/>
    <w:rsid w:val="00263879"/>
    <w:rsid w:val="0026463E"/>
    <w:rsid w:val="00265470"/>
    <w:rsid w:val="00270B61"/>
    <w:rsid w:val="002718D2"/>
    <w:rsid w:val="00271C0F"/>
    <w:rsid w:val="00272CDD"/>
    <w:rsid w:val="002744CC"/>
    <w:rsid w:val="00275126"/>
    <w:rsid w:val="00275713"/>
    <w:rsid w:val="002764C4"/>
    <w:rsid w:val="002772E5"/>
    <w:rsid w:val="002772EE"/>
    <w:rsid w:val="002807C4"/>
    <w:rsid w:val="00280C7D"/>
    <w:rsid w:val="002815DA"/>
    <w:rsid w:val="00281BB0"/>
    <w:rsid w:val="00283001"/>
    <w:rsid w:val="00283372"/>
    <w:rsid w:val="002849A6"/>
    <w:rsid w:val="00285C4D"/>
    <w:rsid w:val="00286011"/>
    <w:rsid w:val="0028601D"/>
    <w:rsid w:val="002901A3"/>
    <w:rsid w:val="00291914"/>
    <w:rsid w:val="00293636"/>
    <w:rsid w:val="0029371D"/>
    <w:rsid w:val="00293EEB"/>
    <w:rsid w:val="00295326"/>
    <w:rsid w:val="00295E16"/>
    <w:rsid w:val="00296047"/>
    <w:rsid w:val="00296DB2"/>
    <w:rsid w:val="0029731B"/>
    <w:rsid w:val="002978CD"/>
    <w:rsid w:val="00297E8B"/>
    <w:rsid w:val="002A079F"/>
    <w:rsid w:val="002A121C"/>
    <w:rsid w:val="002A12BC"/>
    <w:rsid w:val="002A13F6"/>
    <w:rsid w:val="002A3CD8"/>
    <w:rsid w:val="002A49E2"/>
    <w:rsid w:val="002A65B9"/>
    <w:rsid w:val="002A7797"/>
    <w:rsid w:val="002B1CD8"/>
    <w:rsid w:val="002B3C5B"/>
    <w:rsid w:val="002B3EA7"/>
    <w:rsid w:val="002B557A"/>
    <w:rsid w:val="002B5B7E"/>
    <w:rsid w:val="002B693D"/>
    <w:rsid w:val="002B6DE2"/>
    <w:rsid w:val="002B748F"/>
    <w:rsid w:val="002C1831"/>
    <w:rsid w:val="002C1F2C"/>
    <w:rsid w:val="002C2602"/>
    <w:rsid w:val="002C2EA3"/>
    <w:rsid w:val="002C75A6"/>
    <w:rsid w:val="002C7727"/>
    <w:rsid w:val="002D00AE"/>
    <w:rsid w:val="002D0A01"/>
    <w:rsid w:val="002D0ECD"/>
    <w:rsid w:val="002D1021"/>
    <w:rsid w:val="002D3590"/>
    <w:rsid w:val="002D395D"/>
    <w:rsid w:val="002D4231"/>
    <w:rsid w:val="002D552E"/>
    <w:rsid w:val="002D597A"/>
    <w:rsid w:val="002D665A"/>
    <w:rsid w:val="002D68DD"/>
    <w:rsid w:val="002E0DA6"/>
    <w:rsid w:val="002E1824"/>
    <w:rsid w:val="002E2471"/>
    <w:rsid w:val="002E4F64"/>
    <w:rsid w:val="002F053C"/>
    <w:rsid w:val="002F05CC"/>
    <w:rsid w:val="002F166C"/>
    <w:rsid w:val="002F1CE3"/>
    <w:rsid w:val="002F1FB7"/>
    <w:rsid w:val="002F3751"/>
    <w:rsid w:val="002F56C5"/>
    <w:rsid w:val="002F56E0"/>
    <w:rsid w:val="002F5ACA"/>
    <w:rsid w:val="002F6A40"/>
    <w:rsid w:val="002F6B01"/>
    <w:rsid w:val="00300A51"/>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5AC6"/>
    <w:rsid w:val="003164AD"/>
    <w:rsid w:val="00316AA2"/>
    <w:rsid w:val="00316C81"/>
    <w:rsid w:val="00317508"/>
    <w:rsid w:val="0032092F"/>
    <w:rsid w:val="003219F0"/>
    <w:rsid w:val="003236A7"/>
    <w:rsid w:val="00323944"/>
    <w:rsid w:val="00323A2E"/>
    <w:rsid w:val="00323B93"/>
    <w:rsid w:val="00324F45"/>
    <w:rsid w:val="00325981"/>
    <w:rsid w:val="00327EA1"/>
    <w:rsid w:val="00330197"/>
    <w:rsid w:val="00331966"/>
    <w:rsid w:val="0033336B"/>
    <w:rsid w:val="003339E9"/>
    <w:rsid w:val="00333B83"/>
    <w:rsid w:val="00335376"/>
    <w:rsid w:val="00335B0B"/>
    <w:rsid w:val="003360AB"/>
    <w:rsid w:val="00337054"/>
    <w:rsid w:val="0033712B"/>
    <w:rsid w:val="003371BD"/>
    <w:rsid w:val="00337D5C"/>
    <w:rsid w:val="003401B9"/>
    <w:rsid w:val="003432DC"/>
    <w:rsid w:val="003442D2"/>
    <w:rsid w:val="00344D2A"/>
    <w:rsid w:val="00344E1B"/>
    <w:rsid w:val="00345521"/>
    <w:rsid w:val="00345F46"/>
    <w:rsid w:val="00347628"/>
    <w:rsid w:val="00350DAF"/>
    <w:rsid w:val="00351F41"/>
    <w:rsid w:val="00351FBA"/>
    <w:rsid w:val="0035584D"/>
    <w:rsid w:val="00355DBB"/>
    <w:rsid w:val="003561B1"/>
    <w:rsid w:val="00356C3E"/>
    <w:rsid w:val="00360518"/>
    <w:rsid w:val="00360A73"/>
    <w:rsid w:val="003627D1"/>
    <w:rsid w:val="00363131"/>
    <w:rsid w:val="003647CD"/>
    <w:rsid w:val="00365F61"/>
    <w:rsid w:val="00366869"/>
    <w:rsid w:val="003738B6"/>
    <w:rsid w:val="00374192"/>
    <w:rsid w:val="0037466E"/>
    <w:rsid w:val="00374DDA"/>
    <w:rsid w:val="0037563C"/>
    <w:rsid w:val="00375685"/>
    <w:rsid w:val="00376CCF"/>
    <w:rsid w:val="00377274"/>
    <w:rsid w:val="003804E5"/>
    <w:rsid w:val="00381442"/>
    <w:rsid w:val="00381C7A"/>
    <w:rsid w:val="003825D0"/>
    <w:rsid w:val="00382879"/>
    <w:rsid w:val="003849FD"/>
    <w:rsid w:val="00384DDC"/>
    <w:rsid w:val="00385792"/>
    <w:rsid w:val="00386369"/>
    <w:rsid w:val="00386BF5"/>
    <w:rsid w:val="00392AE7"/>
    <w:rsid w:val="003939F5"/>
    <w:rsid w:val="00395452"/>
    <w:rsid w:val="00397606"/>
    <w:rsid w:val="003A129F"/>
    <w:rsid w:val="003A2300"/>
    <w:rsid w:val="003A2794"/>
    <w:rsid w:val="003A3BCA"/>
    <w:rsid w:val="003A4B4D"/>
    <w:rsid w:val="003A4D04"/>
    <w:rsid w:val="003A5774"/>
    <w:rsid w:val="003A623E"/>
    <w:rsid w:val="003A67C3"/>
    <w:rsid w:val="003A6B2C"/>
    <w:rsid w:val="003A6F72"/>
    <w:rsid w:val="003A7580"/>
    <w:rsid w:val="003B1DED"/>
    <w:rsid w:val="003B2189"/>
    <w:rsid w:val="003B2A00"/>
    <w:rsid w:val="003B2EC9"/>
    <w:rsid w:val="003B3C06"/>
    <w:rsid w:val="003B5135"/>
    <w:rsid w:val="003B5CCA"/>
    <w:rsid w:val="003B7302"/>
    <w:rsid w:val="003B7559"/>
    <w:rsid w:val="003B7F34"/>
    <w:rsid w:val="003C0296"/>
    <w:rsid w:val="003C0D88"/>
    <w:rsid w:val="003C1496"/>
    <w:rsid w:val="003C3EB8"/>
    <w:rsid w:val="003C44C9"/>
    <w:rsid w:val="003C5FCA"/>
    <w:rsid w:val="003C612C"/>
    <w:rsid w:val="003C6267"/>
    <w:rsid w:val="003C6843"/>
    <w:rsid w:val="003D253A"/>
    <w:rsid w:val="003D2A83"/>
    <w:rsid w:val="003D362D"/>
    <w:rsid w:val="003D3A63"/>
    <w:rsid w:val="003D44DB"/>
    <w:rsid w:val="003D4587"/>
    <w:rsid w:val="003D4C0D"/>
    <w:rsid w:val="003D6AEB"/>
    <w:rsid w:val="003D7F14"/>
    <w:rsid w:val="003E0724"/>
    <w:rsid w:val="003E16F6"/>
    <w:rsid w:val="003E3A3B"/>
    <w:rsid w:val="003E4405"/>
    <w:rsid w:val="003E45A9"/>
    <w:rsid w:val="003E4A31"/>
    <w:rsid w:val="003E4B15"/>
    <w:rsid w:val="003E4E78"/>
    <w:rsid w:val="003E50C9"/>
    <w:rsid w:val="003E65CC"/>
    <w:rsid w:val="003E7460"/>
    <w:rsid w:val="003E7D59"/>
    <w:rsid w:val="003F0CD6"/>
    <w:rsid w:val="003F29E2"/>
    <w:rsid w:val="003F2CE5"/>
    <w:rsid w:val="003F3514"/>
    <w:rsid w:val="003F37BD"/>
    <w:rsid w:val="003F39A1"/>
    <w:rsid w:val="003F4BBA"/>
    <w:rsid w:val="00400806"/>
    <w:rsid w:val="00403217"/>
    <w:rsid w:val="00403ADA"/>
    <w:rsid w:val="0040606E"/>
    <w:rsid w:val="00411010"/>
    <w:rsid w:val="004118CB"/>
    <w:rsid w:val="00412647"/>
    <w:rsid w:val="00413558"/>
    <w:rsid w:val="00414B80"/>
    <w:rsid w:val="004163EF"/>
    <w:rsid w:val="00420F11"/>
    <w:rsid w:val="00421B3A"/>
    <w:rsid w:val="004235BC"/>
    <w:rsid w:val="004239CC"/>
    <w:rsid w:val="00424A32"/>
    <w:rsid w:val="00426C8A"/>
    <w:rsid w:val="00427628"/>
    <w:rsid w:val="00427EC5"/>
    <w:rsid w:val="00430A7A"/>
    <w:rsid w:val="004328B2"/>
    <w:rsid w:val="0043320A"/>
    <w:rsid w:val="004337FC"/>
    <w:rsid w:val="00433E64"/>
    <w:rsid w:val="00434917"/>
    <w:rsid w:val="00434EAC"/>
    <w:rsid w:val="004369BC"/>
    <w:rsid w:val="00441517"/>
    <w:rsid w:val="00441B75"/>
    <w:rsid w:val="00443837"/>
    <w:rsid w:val="00446DDF"/>
    <w:rsid w:val="00446E8F"/>
    <w:rsid w:val="004475C6"/>
    <w:rsid w:val="00447894"/>
    <w:rsid w:val="004501E0"/>
    <w:rsid w:val="004501F0"/>
    <w:rsid w:val="00450F01"/>
    <w:rsid w:val="00453115"/>
    <w:rsid w:val="00453E19"/>
    <w:rsid w:val="00454A12"/>
    <w:rsid w:val="004556FD"/>
    <w:rsid w:val="004562F3"/>
    <w:rsid w:val="00456DF4"/>
    <w:rsid w:val="00457E83"/>
    <w:rsid w:val="0046084E"/>
    <w:rsid w:val="00460AEA"/>
    <w:rsid w:val="00461703"/>
    <w:rsid w:val="0046199D"/>
    <w:rsid w:val="0046277E"/>
    <w:rsid w:val="00466E02"/>
    <w:rsid w:val="00467717"/>
    <w:rsid w:val="00470089"/>
    <w:rsid w:val="00470BB4"/>
    <w:rsid w:val="004730FB"/>
    <w:rsid w:val="004733EF"/>
    <w:rsid w:val="004740D5"/>
    <w:rsid w:val="00474D61"/>
    <w:rsid w:val="00475DDC"/>
    <w:rsid w:val="00477A4D"/>
    <w:rsid w:val="00480C20"/>
    <w:rsid w:val="00481048"/>
    <w:rsid w:val="00481A15"/>
    <w:rsid w:val="00482B1C"/>
    <w:rsid w:val="00482E15"/>
    <w:rsid w:val="004832C3"/>
    <w:rsid w:val="0048461A"/>
    <w:rsid w:val="0048483A"/>
    <w:rsid w:val="00485632"/>
    <w:rsid w:val="00485B7F"/>
    <w:rsid w:val="00485CDA"/>
    <w:rsid w:val="00486A3F"/>
    <w:rsid w:val="00487738"/>
    <w:rsid w:val="00490084"/>
    <w:rsid w:val="004910E5"/>
    <w:rsid w:val="0049151E"/>
    <w:rsid w:val="004931F4"/>
    <w:rsid w:val="0049360D"/>
    <w:rsid w:val="0049360E"/>
    <w:rsid w:val="004943BB"/>
    <w:rsid w:val="00495172"/>
    <w:rsid w:val="00497CBD"/>
    <w:rsid w:val="004A0FE8"/>
    <w:rsid w:val="004A2403"/>
    <w:rsid w:val="004A44E3"/>
    <w:rsid w:val="004A498F"/>
    <w:rsid w:val="004A5824"/>
    <w:rsid w:val="004A6548"/>
    <w:rsid w:val="004A6E4A"/>
    <w:rsid w:val="004B1EAB"/>
    <w:rsid w:val="004B3CBF"/>
    <w:rsid w:val="004B57CC"/>
    <w:rsid w:val="004B5FE6"/>
    <w:rsid w:val="004B6149"/>
    <w:rsid w:val="004B71D6"/>
    <w:rsid w:val="004C0067"/>
    <w:rsid w:val="004C13A1"/>
    <w:rsid w:val="004C19B4"/>
    <w:rsid w:val="004C2DB6"/>
    <w:rsid w:val="004C3336"/>
    <w:rsid w:val="004C5484"/>
    <w:rsid w:val="004C573E"/>
    <w:rsid w:val="004C5D5E"/>
    <w:rsid w:val="004C615B"/>
    <w:rsid w:val="004D09A7"/>
    <w:rsid w:val="004D1EDB"/>
    <w:rsid w:val="004D210E"/>
    <w:rsid w:val="004D3006"/>
    <w:rsid w:val="004D3704"/>
    <w:rsid w:val="004D4206"/>
    <w:rsid w:val="004D4B5E"/>
    <w:rsid w:val="004D59E6"/>
    <w:rsid w:val="004E0401"/>
    <w:rsid w:val="004E3FDD"/>
    <w:rsid w:val="004E43FA"/>
    <w:rsid w:val="004E46FD"/>
    <w:rsid w:val="004E5455"/>
    <w:rsid w:val="004F027E"/>
    <w:rsid w:val="004F1038"/>
    <w:rsid w:val="004F521F"/>
    <w:rsid w:val="004F6F18"/>
    <w:rsid w:val="004F7E8F"/>
    <w:rsid w:val="004F7FE0"/>
    <w:rsid w:val="00500A29"/>
    <w:rsid w:val="00502C83"/>
    <w:rsid w:val="0050376D"/>
    <w:rsid w:val="00503AAD"/>
    <w:rsid w:val="00505824"/>
    <w:rsid w:val="00505846"/>
    <w:rsid w:val="00506902"/>
    <w:rsid w:val="00507A41"/>
    <w:rsid w:val="00507CCA"/>
    <w:rsid w:val="00507E7A"/>
    <w:rsid w:val="00510901"/>
    <w:rsid w:val="00510ADB"/>
    <w:rsid w:val="00510C00"/>
    <w:rsid w:val="005117E8"/>
    <w:rsid w:val="00511C0E"/>
    <w:rsid w:val="00514733"/>
    <w:rsid w:val="0051487B"/>
    <w:rsid w:val="00516682"/>
    <w:rsid w:val="00517605"/>
    <w:rsid w:val="0051778F"/>
    <w:rsid w:val="005201F0"/>
    <w:rsid w:val="005204A6"/>
    <w:rsid w:val="00521F8C"/>
    <w:rsid w:val="00521FBA"/>
    <w:rsid w:val="00522CDC"/>
    <w:rsid w:val="00523647"/>
    <w:rsid w:val="00523BBD"/>
    <w:rsid w:val="00524562"/>
    <w:rsid w:val="00524803"/>
    <w:rsid w:val="0052506F"/>
    <w:rsid w:val="0052721F"/>
    <w:rsid w:val="005272F1"/>
    <w:rsid w:val="0052751F"/>
    <w:rsid w:val="0052793B"/>
    <w:rsid w:val="00527EA6"/>
    <w:rsid w:val="00530C0C"/>
    <w:rsid w:val="00530DEC"/>
    <w:rsid w:val="00531773"/>
    <w:rsid w:val="00534298"/>
    <w:rsid w:val="005367A6"/>
    <w:rsid w:val="005373A2"/>
    <w:rsid w:val="00541030"/>
    <w:rsid w:val="00541921"/>
    <w:rsid w:val="00541DE6"/>
    <w:rsid w:val="00542147"/>
    <w:rsid w:val="00542651"/>
    <w:rsid w:val="005437C6"/>
    <w:rsid w:val="0054419C"/>
    <w:rsid w:val="005442CF"/>
    <w:rsid w:val="00544597"/>
    <w:rsid w:val="005455DE"/>
    <w:rsid w:val="00545C40"/>
    <w:rsid w:val="005465E8"/>
    <w:rsid w:val="0055010F"/>
    <w:rsid w:val="00551CD7"/>
    <w:rsid w:val="00553AB5"/>
    <w:rsid w:val="005558C2"/>
    <w:rsid w:val="00557665"/>
    <w:rsid w:val="00562424"/>
    <w:rsid w:val="0056299D"/>
    <w:rsid w:val="00563930"/>
    <w:rsid w:val="00563B73"/>
    <w:rsid w:val="00566078"/>
    <w:rsid w:val="00566117"/>
    <w:rsid w:val="005667AA"/>
    <w:rsid w:val="00566E8A"/>
    <w:rsid w:val="00570166"/>
    <w:rsid w:val="00570E23"/>
    <w:rsid w:val="00570F01"/>
    <w:rsid w:val="00573200"/>
    <w:rsid w:val="005735AB"/>
    <w:rsid w:val="00574DB8"/>
    <w:rsid w:val="00576600"/>
    <w:rsid w:val="00577D9C"/>
    <w:rsid w:val="005809BD"/>
    <w:rsid w:val="00581FED"/>
    <w:rsid w:val="0058249F"/>
    <w:rsid w:val="00583D78"/>
    <w:rsid w:val="00584E7B"/>
    <w:rsid w:val="0058642D"/>
    <w:rsid w:val="00586906"/>
    <w:rsid w:val="00587187"/>
    <w:rsid w:val="0059256A"/>
    <w:rsid w:val="0059285A"/>
    <w:rsid w:val="0059475B"/>
    <w:rsid w:val="0059513D"/>
    <w:rsid w:val="0059591E"/>
    <w:rsid w:val="00595AB2"/>
    <w:rsid w:val="005961BF"/>
    <w:rsid w:val="0059797B"/>
    <w:rsid w:val="005A0357"/>
    <w:rsid w:val="005A193C"/>
    <w:rsid w:val="005A49C6"/>
    <w:rsid w:val="005A4EA0"/>
    <w:rsid w:val="005A5112"/>
    <w:rsid w:val="005B0684"/>
    <w:rsid w:val="005B117A"/>
    <w:rsid w:val="005B12B5"/>
    <w:rsid w:val="005B2490"/>
    <w:rsid w:val="005B2599"/>
    <w:rsid w:val="005B2A24"/>
    <w:rsid w:val="005B4728"/>
    <w:rsid w:val="005B54AD"/>
    <w:rsid w:val="005B7830"/>
    <w:rsid w:val="005C0216"/>
    <w:rsid w:val="005C0C6C"/>
    <w:rsid w:val="005C0F74"/>
    <w:rsid w:val="005C1020"/>
    <w:rsid w:val="005C1781"/>
    <w:rsid w:val="005C1F25"/>
    <w:rsid w:val="005C23EC"/>
    <w:rsid w:val="005C4790"/>
    <w:rsid w:val="005D01F7"/>
    <w:rsid w:val="005D0615"/>
    <w:rsid w:val="005D0955"/>
    <w:rsid w:val="005D1C29"/>
    <w:rsid w:val="005D4A4A"/>
    <w:rsid w:val="005D67E9"/>
    <w:rsid w:val="005D6C02"/>
    <w:rsid w:val="005D70F3"/>
    <w:rsid w:val="005E045F"/>
    <w:rsid w:val="005E05CC"/>
    <w:rsid w:val="005E06AE"/>
    <w:rsid w:val="005E15AD"/>
    <w:rsid w:val="005E1D65"/>
    <w:rsid w:val="005E200F"/>
    <w:rsid w:val="005E627D"/>
    <w:rsid w:val="005E7016"/>
    <w:rsid w:val="005E7642"/>
    <w:rsid w:val="005E7A54"/>
    <w:rsid w:val="005E7C66"/>
    <w:rsid w:val="005F0EE8"/>
    <w:rsid w:val="005F1543"/>
    <w:rsid w:val="005F3C83"/>
    <w:rsid w:val="005F3DA1"/>
    <w:rsid w:val="005F4254"/>
    <w:rsid w:val="005F44DA"/>
    <w:rsid w:val="005F4F47"/>
    <w:rsid w:val="005F52FC"/>
    <w:rsid w:val="0060089E"/>
    <w:rsid w:val="00600D99"/>
    <w:rsid w:val="0060116D"/>
    <w:rsid w:val="00602E58"/>
    <w:rsid w:val="006033C2"/>
    <w:rsid w:val="006035EF"/>
    <w:rsid w:val="0060369A"/>
    <w:rsid w:val="00604678"/>
    <w:rsid w:val="00605ADC"/>
    <w:rsid w:val="00605B52"/>
    <w:rsid w:val="0060607D"/>
    <w:rsid w:val="00607EB6"/>
    <w:rsid w:val="0061072B"/>
    <w:rsid w:val="00610B3E"/>
    <w:rsid w:val="00613790"/>
    <w:rsid w:val="0061424A"/>
    <w:rsid w:val="006147A4"/>
    <w:rsid w:val="00614B7F"/>
    <w:rsid w:val="006162B7"/>
    <w:rsid w:val="00616386"/>
    <w:rsid w:val="006165A2"/>
    <w:rsid w:val="00616CD6"/>
    <w:rsid w:val="00617714"/>
    <w:rsid w:val="00620740"/>
    <w:rsid w:val="00620A71"/>
    <w:rsid w:val="00621A84"/>
    <w:rsid w:val="00622183"/>
    <w:rsid w:val="0062444C"/>
    <w:rsid w:val="006256E3"/>
    <w:rsid w:val="00625D00"/>
    <w:rsid w:val="0063039F"/>
    <w:rsid w:val="0063175C"/>
    <w:rsid w:val="00631E42"/>
    <w:rsid w:val="00632044"/>
    <w:rsid w:val="00633616"/>
    <w:rsid w:val="00635D6C"/>
    <w:rsid w:val="00636590"/>
    <w:rsid w:val="006375E6"/>
    <w:rsid w:val="006378EE"/>
    <w:rsid w:val="00640918"/>
    <w:rsid w:val="00640FB7"/>
    <w:rsid w:val="006417E1"/>
    <w:rsid w:val="00641D1A"/>
    <w:rsid w:val="00642560"/>
    <w:rsid w:val="00642E27"/>
    <w:rsid w:val="00644849"/>
    <w:rsid w:val="00647987"/>
    <w:rsid w:val="0065035A"/>
    <w:rsid w:val="0065058B"/>
    <w:rsid w:val="00651A4E"/>
    <w:rsid w:val="00652478"/>
    <w:rsid w:val="00653009"/>
    <w:rsid w:val="006561D7"/>
    <w:rsid w:val="00656BBE"/>
    <w:rsid w:val="00657174"/>
    <w:rsid w:val="006604D1"/>
    <w:rsid w:val="0066052F"/>
    <w:rsid w:val="006607D6"/>
    <w:rsid w:val="006608D1"/>
    <w:rsid w:val="0066233C"/>
    <w:rsid w:val="006626C0"/>
    <w:rsid w:val="00662E61"/>
    <w:rsid w:val="006651E9"/>
    <w:rsid w:val="00665ED3"/>
    <w:rsid w:val="00666893"/>
    <w:rsid w:val="00666F3D"/>
    <w:rsid w:val="00667A66"/>
    <w:rsid w:val="00667B14"/>
    <w:rsid w:val="00670E97"/>
    <w:rsid w:val="006723D2"/>
    <w:rsid w:val="00673A7D"/>
    <w:rsid w:val="00673EE2"/>
    <w:rsid w:val="00674E7B"/>
    <w:rsid w:val="00675BEA"/>
    <w:rsid w:val="00675BEE"/>
    <w:rsid w:val="00676833"/>
    <w:rsid w:val="00676857"/>
    <w:rsid w:val="00677099"/>
    <w:rsid w:val="006813E4"/>
    <w:rsid w:val="00681640"/>
    <w:rsid w:val="00681F35"/>
    <w:rsid w:val="0068241D"/>
    <w:rsid w:val="00682D7F"/>
    <w:rsid w:val="00683198"/>
    <w:rsid w:val="006846FB"/>
    <w:rsid w:val="006847A6"/>
    <w:rsid w:val="00685934"/>
    <w:rsid w:val="00685F71"/>
    <w:rsid w:val="00687475"/>
    <w:rsid w:val="00694C38"/>
    <w:rsid w:val="00695151"/>
    <w:rsid w:val="00695C5D"/>
    <w:rsid w:val="006A2A20"/>
    <w:rsid w:val="006A2B8E"/>
    <w:rsid w:val="006A3B79"/>
    <w:rsid w:val="006A3ED0"/>
    <w:rsid w:val="006A4477"/>
    <w:rsid w:val="006A455A"/>
    <w:rsid w:val="006A5164"/>
    <w:rsid w:val="006A58AE"/>
    <w:rsid w:val="006B052A"/>
    <w:rsid w:val="006B172A"/>
    <w:rsid w:val="006B1EBC"/>
    <w:rsid w:val="006B1ED1"/>
    <w:rsid w:val="006B2794"/>
    <w:rsid w:val="006B2A7B"/>
    <w:rsid w:val="006B4175"/>
    <w:rsid w:val="006B5CC5"/>
    <w:rsid w:val="006B77B0"/>
    <w:rsid w:val="006C012D"/>
    <w:rsid w:val="006C094D"/>
    <w:rsid w:val="006C15DD"/>
    <w:rsid w:val="006C3561"/>
    <w:rsid w:val="006C545A"/>
    <w:rsid w:val="006C562D"/>
    <w:rsid w:val="006C6789"/>
    <w:rsid w:val="006C7B23"/>
    <w:rsid w:val="006D0994"/>
    <w:rsid w:val="006D1C45"/>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7633"/>
    <w:rsid w:val="006E77A1"/>
    <w:rsid w:val="006E7870"/>
    <w:rsid w:val="006F07A6"/>
    <w:rsid w:val="006F2EC2"/>
    <w:rsid w:val="006F52B4"/>
    <w:rsid w:val="006F5CD4"/>
    <w:rsid w:val="006F5D01"/>
    <w:rsid w:val="006F5DAA"/>
    <w:rsid w:val="006F7694"/>
    <w:rsid w:val="0070031A"/>
    <w:rsid w:val="007017E1"/>
    <w:rsid w:val="00703447"/>
    <w:rsid w:val="0070360B"/>
    <w:rsid w:val="00703808"/>
    <w:rsid w:val="00706F19"/>
    <w:rsid w:val="00707326"/>
    <w:rsid w:val="00707591"/>
    <w:rsid w:val="007077DA"/>
    <w:rsid w:val="00707DD4"/>
    <w:rsid w:val="007109D0"/>
    <w:rsid w:val="00710CED"/>
    <w:rsid w:val="00711BBB"/>
    <w:rsid w:val="0071414F"/>
    <w:rsid w:val="00714155"/>
    <w:rsid w:val="0071583C"/>
    <w:rsid w:val="00715959"/>
    <w:rsid w:val="00717523"/>
    <w:rsid w:val="0072182E"/>
    <w:rsid w:val="00723FA0"/>
    <w:rsid w:val="0072453D"/>
    <w:rsid w:val="007252C7"/>
    <w:rsid w:val="007255DF"/>
    <w:rsid w:val="00725F92"/>
    <w:rsid w:val="00726A25"/>
    <w:rsid w:val="0073195D"/>
    <w:rsid w:val="0073248F"/>
    <w:rsid w:val="007328C5"/>
    <w:rsid w:val="00732B56"/>
    <w:rsid w:val="00732DF1"/>
    <w:rsid w:val="00732F1B"/>
    <w:rsid w:val="00733876"/>
    <w:rsid w:val="0073478D"/>
    <w:rsid w:val="00735355"/>
    <w:rsid w:val="0073756A"/>
    <w:rsid w:val="00740381"/>
    <w:rsid w:val="00740BC5"/>
    <w:rsid w:val="007415C8"/>
    <w:rsid w:val="00741DA5"/>
    <w:rsid w:val="00743845"/>
    <w:rsid w:val="00744032"/>
    <w:rsid w:val="00744780"/>
    <w:rsid w:val="007449F6"/>
    <w:rsid w:val="0074514F"/>
    <w:rsid w:val="00746549"/>
    <w:rsid w:val="00746C9F"/>
    <w:rsid w:val="0074746D"/>
    <w:rsid w:val="00747E10"/>
    <w:rsid w:val="00747FD6"/>
    <w:rsid w:val="00752FA5"/>
    <w:rsid w:val="007571C6"/>
    <w:rsid w:val="007600F6"/>
    <w:rsid w:val="0076010F"/>
    <w:rsid w:val="00760D1C"/>
    <w:rsid w:val="007614BC"/>
    <w:rsid w:val="00762521"/>
    <w:rsid w:val="007639BF"/>
    <w:rsid w:val="00764C4E"/>
    <w:rsid w:val="00767584"/>
    <w:rsid w:val="0077496C"/>
    <w:rsid w:val="007760CC"/>
    <w:rsid w:val="0077660D"/>
    <w:rsid w:val="00777DF1"/>
    <w:rsid w:val="007809A7"/>
    <w:rsid w:val="00780A6C"/>
    <w:rsid w:val="00781FE8"/>
    <w:rsid w:val="00782906"/>
    <w:rsid w:val="00782D7B"/>
    <w:rsid w:val="007833A0"/>
    <w:rsid w:val="00783F1E"/>
    <w:rsid w:val="0078417B"/>
    <w:rsid w:val="00784685"/>
    <w:rsid w:val="00785BEE"/>
    <w:rsid w:val="007865B0"/>
    <w:rsid w:val="0078705E"/>
    <w:rsid w:val="007870D5"/>
    <w:rsid w:val="00787308"/>
    <w:rsid w:val="0078747B"/>
    <w:rsid w:val="007874FC"/>
    <w:rsid w:val="00787C82"/>
    <w:rsid w:val="0079051A"/>
    <w:rsid w:val="00791D94"/>
    <w:rsid w:val="007929B6"/>
    <w:rsid w:val="00793CFF"/>
    <w:rsid w:val="00795760"/>
    <w:rsid w:val="00795F7A"/>
    <w:rsid w:val="007A09BA"/>
    <w:rsid w:val="007A0B2F"/>
    <w:rsid w:val="007A0FAB"/>
    <w:rsid w:val="007A13A0"/>
    <w:rsid w:val="007A2329"/>
    <w:rsid w:val="007A341E"/>
    <w:rsid w:val="007A37F7"/>
    <w:rsid w:val="007A3BBC"/>
    <w:rsid w:val="007A48BD"/>
    <w:rsid w:val="007A530F"/>
    <w:rsid w:val="007A6E4C"/>
    <w:rsid w:val="007B01FD"/>
    <w:rsid w:val="007B1A0E"/>
    <w:rsid w:val="007B26A2"/>
    <w:rsid w:val="007B31E9"/>
    <w:rsid w:val="007B33B7"/>
    <w:rsid w:val="007B3475"/>
    <w:rsid w:val="007B3CCD"/>
    <w:rsid w:val="007B4857"/>
    <w:rsid w:val="007B6424"/>
    <w:rsid w:val="007B6C91"/>
    <w:rsid w:val="007B78CC"/>
    <w:rsid w:val="007C0FF5"/>
    <w:rsid w:val="007C1BD7"/>
    <w:rsid w:val="007C23A9"/>
    <w:rsid w:val="007C2EB4"/>
    <w:rsid w:val="007C3707"/>
    <w:rsid w:val="007C4912"/>
    <w:rsid w:val="007C530B"/>
    <w:rsid w:val="007C5FE4"/>
    <w:rsid w:val="007C6042"/>
    <w:rsid w:val="007C6471"/>
    <w:rsid w:val="007D0093"/>
    <w:rsid w:val="007D144E"/>
    <w:rsid w:val="007D1D05"/>
    <w:rsid w:val="007D459B"/>
    <w:rsid w:val="007D585E"/>
    <w:rsid w:val="007D7CA8"/>
    <w:rsid w:val="007E0DA6"/>
    <w:rsid w:val="007E1175"/>
    <w:rsid w:val="007E12B5"/>
    <w:rsid w:val="007E2745"/>
    <w:rsid w:val="007E31A3"/>
    <w:rsid w:val="007E3F48"/>
    <w:rsid w:val="007E4D8B"/>
    <w:rsid w:val="007E5A46"/>
    <w:rsid w:val="007E5C68"/>
    <w:rsid w:val="007E605B"/>
    <w:rsid w:val="007E66CC"/>
    <w:rsid w:val="007E68FD"/>
    <w:rsid w:val="007F012C"/>
    <w:rsid w:val="007F1081"/>
    <w:rsid w:val="007F177E"/>
    <w:rsid w:val="007F236B"/>
    <w:rsid w:val="007F2CFE"/>
    <w:rsid w:val="007F3C97"/>
    <w:rsid w:val="007F5AEC"/>
    <w:rsid w:val="007F6AB4"/>
    <w:rsid w:val="007F7185"/>
    <w:rsid w:val="007F75AC"/>
    <w:rsid w:val="00800C2A"/>
    <w:rsid w:val="00801517"/>
    <w:rsid w:val="008019DF"/>
    <w:rsid w:val="0080215A"/>
    <w:rsid w:val="00802190"/>
    <w:rsid w:val="008063FD"/>
    <w:rsid w:val="008065F1"/>
    <w:rsid w:val="00806914"/>
    <w:rsid w:val="00806B5D"/>
    <w:rsid w:val="00806CD6"/>
    <w:rsid w:val="00807088"/>
    <w:rsid w:val="00807D0B"/>
    <w:rsid w:val="008104EE"/>
    <w:rsid w:val="00812B18"/>
    <w:rsid w:val="00812EBE"/>
    <w:rsid w:val="0081305D"/>
    <w:rsid w:val="00813812"/>
    <w:rsid w:val="00813A31"/>
    <w:rsid w:val="00813C33"/>
    <w:rsid w:val="0081497C"/>
    <w:rsid w:val="00817434"/>
    <w:rsid w:val="00817F52"/>
    <w:rsid w:val="00823226"/>
    <w:rsid w:val="00824115"/>
    <w:rsid w:val="008259BE"/>
    <w:rsid w:val="008259FA"/>
    <w:rsid w:val="00826A73"/>
    <w:rsid w:val="00826B93"/>
    <w:rsid w:val="00831B97"/>
    <w:rsid w:val="008339E0"/>
    <w:rsid w:val="00840255"/>
    <w:rsid w:val="008403BA"/>
    <w:rsid w:val="008418C0"/>
    <w:rsid w:val="00842184"/>
    <w:rsid w:val="00842971"/>
    <w:rsid w:val="00844654"/>
    <w:rsid w:val="008449A9"/>
    <w:rsid w:val="00845F79"/>
    <w:rsid w:val="00846CFE"/>
    <w:rsid w:val="008471DA"/>
    <w:rsid w:val="008473B1"/>
    <w:rsid w:val="008474A7"/>
    <w:rsid w:val="00847CA0"/>
    <w:rsid w:val="00847F62"/>
    <w:rsid w:val="00850A25"/>
    <w:rsid w:val="00851D10"/>
    <w:rsid w:val="008523F5"/>
    <w:rsid w:val="0085257C"/>
    <w:rsid w:val="00854F7B"/>
    <w:rsid w:val="00855272"/>
    <w:rsid w:val="00855482"/>
    <w:rsid w:val="00855F3E"/>
    <w:rsid w:val="0085663B"/>
    <w:rsid w:val="00857B88"/>
    <w:rsid w:val="00857EC7"/>
    <w:rsid w:val="00860E23"/>
    <w:rsid w:val="008644F7"/>
    <w:rsid w:val="00866C12"/>
    <w:rsid w:val="00867211"/>
    <w:rsid w:val="00870FC8"/>
    <w:rsid w:val="008712F6"/>
    <w:rsid w:val="00871AD2"/>
    <w:rsid w:val="00872EFA"/>
    <w:rsid w:val="008735BD"/>
    <w:rsid w:val="00873DD6"/>
    <w:rsid w:val="00874F4E"/>
    <w:rsid w:val="00875FB5"/>
    <w:rsid w:val="00875FC3"/>
    <w:rsid w:val="008774D9"/>
    <w:rsid w:val="00877757"/>
    <w:rsid w:val="00877910"/>
    <w:rsid w:val="008808FE"/>
    <w:rsid w:val="00881260"/>
    <w:rsid w:val="008813F9"/>
    <w:rsid w:val="00883AF9"/>
    <w:rsid w:val="00885E7E"/>
    <w:rsid w:val="008868BE"/>
    <w:rsid w:val="008875A9"/>
    <w:rsid w:val="00887803"/>
    <w:rsid w:val="00887991"/>
    <w:rsid w:val="008927A8"/>
    <w:rsid w:val="008929A9"/>
    <w:rsid w:val="00895F12"/>
    <w:rsid w:val="008971A4"/>
    <w:rsid w:val="008971B9"/>
    <w:rsid w:val="008972B2"/>
    <w:rsid w:val="00897FC6"/>
    <w:rsid w:val="008A28D9"/>
    <w:rsid w:val="008A2C46"/>
    <w:rsid w:val="008A4572"/>
    <w:rsid w:val="008A5614"/>
    <w:rsid w:val="008A5A11"/>
    <w:rsid w:val="008A62AD"/>
    <w:rsid w:val="008A64DF"/>
    <w:rsid w:val="008A676A"/>
    <w:rsid w:val="008A6C80"/>
    <w:rsid w:val="008A73A8"/>
    <w:rsid w:val="008A7574"/>
    <w:rsid w:val="008A7C93"/>
    <w:rsid w:val="008B0F96"/>
    <w:rsid w:val="008B1DF7"/>
    <w:rsid w:val="008B2890"/>
    <w:rsid w:val="008B2D49"/>
    <w:rsid w:val="008B3B96"/>
    <w:rsid w:val="008B3BB7"/>
    <w:rsid w:val="008B4383"/>
    <w:rsid w:val="008B52F7"/>
    <w:rsid w:val="008B67C3"/>
    <w:rsid w:val="008B710E"/>
    <w:rsid w:val="008B71DB"/>
    <w:rsid w:val="008C0CED"/>
    <w:rsid w:val="008C0E5C"/>
    <w:rsid w:val="008C1971"/>
    <w:rsid w:val="008C19A3"/>
    <w:rsid w:val="008C1AF7"/>
    <w:rsid w:val="008C3113"/>
    <w:rsid w:val="008C3B6D"/>
    <w:rsid w:val="008C4FBB"/>
    <w:rsid w:val="008C5493"/>
    <w:rsid w:val="008C589B"/>
    <w:rsid w:val="008C6E42"/>
    <w:rsid w:val="008C7740"/>
    <w:rsid w:val="008D15E0"/>
    <w:rsid w:val="008D1D63"/>
    <w:rsid w:val="008D27E4"/>
    <w:rsid w:val="008D2D74"/>
    <w:rsid w:val="008D3280"/>
    <w:rsid w:val="008D43C7"/>
    <w:rsid w:val="008D4426"/>
    <w:rsid w:val="008D4856"/>
    <w:rsid w:val="008D48BF"/>
    <w:rsid w:val="008D5794"/>
    <w:rsid w:val="008E079A"/>
    <w:rsid w:val="008E14B4"/>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B5C"/>
    <w:rsid w:val="00900419"/>
    <w:rsid w:val="00900452"/>
    <w:rsid w:val="009007EF"/>
    <w:rsid w:val="009019CC"/>
    <w:rsid w:val="009021DE"/>
    <w:rsid w:val="00904AD4"/>
    <w:rsid w:val="00905C30"/>
    <w:rsid w:val="00905CDE"/>
    <w:rsid w:val="00906406"/>
    <w:rsid w:val="0090765F"/>
    <w:rsid w:val="009114C7"/>
    <w:rsid w:val="00911756"/>
    <w:rsid w:val="00912967"/>
    <w:rsid w:val="00913130"/>
    <w:rsid w:val="00914B40"/>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61FB"/>
    <w:rsid w:val="00930EB4"/>
    <w:rsid w:val="00932ABD"/>
    <w:rsid w:val="00933E14"/>
    <w:rsid w:val="00934812"/>
    <w:rsid w:val="00936BA1"/>
    <w:rsid w:val="00937993"/>
    <w:rsid w:val="00940612"/>
    <w:rsid w:val="009408B1"/>
    <w:rsid w:val="00941122"/>
    <w:rsid w:val="009419CF"/>
    <w:rsid w:val="00943A39"/>
    <w:rsid w:val="00945BBE"/>
    <w:rsid w:val="00945E9F"/>
    <w:rsid w:val="00950B5E"/>
    <w:rsid w:val="00950D92"/>
    <w:rsid w:val="0095107C"/>
    <w:rsid w:val="009521E3"/>
    <w:rsid w:val="009540C1"/>
    <w:rsid w:val="00954C36"/>
    <w:rsid w:val="009576E8"/>
    <w:rsid w:val="009617B5"/>
    <w:rsid w:val="00961FD8"/>
    <w:rsid w:val="0096378E"/>
    <w:rsid w:val="00963A79"/>
    <w:rsid w:val="00965121"/>
    <w:rsid w:val="00965B87"/>
    <w:rsid w:val="00966A36"/>
    <w:rsid w:val="00967D04"/>
    <w:rsid w:val="00970087"/>
    <w:rsid w:val="009700B6"/>
    <w:rsid w:val="00970112"/>
    <w:rsid w:val="009713C7"/>
    <w:rsid w:val="0097142E"/>
    <w:rsid w:val="009718CE"/>
    <w:rsid w:val="00972069"/>
    <w:rsid w:val="00974051"/>
    <w:rsid w:val="00974253"/>
    <w:rsid w:val="00976400"/>
    <w:rsid w:val="00977E3B"/>
    <w:rsid w:val="00977F88"/>
    <w:rsid w:val="009816C6"/>
    <w:rsid w:val="00981757"/>
    <w:rsid w:val="00982247"/>
    <w:rsid w:val="00982B07"/>
    <w:rsid w:val="00982DF2"/>
    <w:rsid w:val="00986909"/>
    <w:rsid w:val="00986F42"/>
    <w:rsid w:val="0098751E"/>
    <w:rsid w:val="0099234D"/>
    <w:rsid w:val="0099254C"/>
    <w:rsid w:val="00993E4D"/>
    <w:rsid w:val="00994253"/>
    <w:rsid w:val="00995745"/>
    <w:rsid w:val="0099694C"/>
    <w:rsid w:val="00997706"/>
    <w:rsid w:val="009A00B7"/>
    <w:rsid w:val="009A14D5"/>
    <w:rsid w:val="009A3C55"/>
    <w:rsid w:val="009A5CDF"/>
    <w:rsid w:val="009A671D"/>
    <w:rsid w:val="009B00C2"/>
    <w:rsid w:val="009B0418"/>
    <w:rsid w:val="009B29E9"/>
    <w:rsid w:val="009B3B1E"/>
    <w:rsid w:val="009B5C33"/>
    <w:rsid w:val="009C0A07"/>
    <w:rsid w:val="009C106F"/>
    <w:rsid w:val="009C303D"/>
    <w:rsid w:val="009C3F0A"/>
    <w:rsid w:val="009C4268"/>
    <w:rsid w:val="009C4E05"/>
    <w:rsid w:val="009C556C"/>
    <w:rsid w:val="009C58DA"/>
    <w:rsid w:val="009C6666"/>
    <w:rsid w:val="009D0BCA"/>
    <w:rsid w:val="009D0BE0"/>
    <w:rsid w:val="009D1033"/>
    <w:rsid w:val="009D2D2A"/>
    <w:rsid w:val="009D3DCA"/>
    <w:rsid w:val="009D417E"/>
    <w:rsid w:val="009D4633"/>
    <w:rsid w:val="009D51E7"/>
    <w:rsid w:val="009D66C5"/>
    <w:rsid w:val="009D7514"/>
    <w:rsid w:val="009D75D3"/>
    <w:rsid w:val="009D75FF"/>
    <w:rsid w:val="009E0631"/>
    <w:rsid w:val="009E092E"/>
    <w:rsid w:val="009E139E"/>
    <w:rsid w:val="009E14AD"/>
    <w:rsid w:val="009E2C7D"/>
    <w:rsid w:val="009E4212"/>
    <w:rsid w:val="009E48AF"/>
    <w:rsid w:val="009E4C63"/>
    <w:rsid w:val="009E535E"/>
    <w:rsid w:val="009E6D3D"/>
    <w:rsid w:val="009E7592"/>
    <w:rsid w:val="009E7D72"/>
    <w:rsid w:val="009E7FF1"/>
    <w:rsid w:val="009F02B2"/>
    <w:rsid w:val="009F175A"/>
    <w:rsid w:val="009F2A59"/>
    <w:rsid w:val="009F409E"/>
    <w:rsid w:val="009F519F"/>
    <w:rsid w:val="009F53A1"/>
    <w:rsid w:val="009F5DD6"/>
    <w:rsid w:val="009F66FB"/>
    <w:rsid w:val="009F6BB4"/>
    <w:rsid w:val="009F7511"/>
    <w:rsid w:val="00A003C5"/>
    <w:rsid w:val="00A00D8D"/>
    <w:rsid w:val="00A019B6"/>
    <w:rsid w:val="00A01B8E"/>
    <w:rsid w:val="00A022AF"/>
    <w:rsid w:val="00A04BA4"/>
    <w:rsid w:val="00A04CD0"/>
    <w:rsid w:val="00A05E5F"/>
    <w:rsid w:val="00A05F2A"/>
    <w:rsid w:val="00A065FB"/>
    <w:rsid w:val="00A06C44"/>
    <w:rsid w:val="00A06D77"/>
    <w:rsid w:val="00A06F78"/>
    <w:rsid w:val="00A071A0"/>
    <w:rsid w:val="00A07CD9"/>
    <w:rsid w:val="00A10269"/>
    <w:rsid w:val="00A111A5"/>
    <w:rsid w:val="00A12BA9"/>
    <w:rsid w:val="00A12ED5"/>
    <w:rsid w:val="00A20FBC"/>
    <w:rsid w:val="00A22606"/>
    <w:rsid w:val="00A230AF"/>
    <w:rsid w:val="00A23129"/>
    <w:rsid w:val="00A23643"/>
    <w:rsid w:val="00A24741"/>
    <w:rsid w:val="00A27848"/>
    <w:rsid w:val="00A33CE0"/>
    <w:rsid w:val="00A3431A"/>
    <w:rsid w:val="00A352A6"/>
    <w:rsid w:val="00A40F90"/>
    <w:rsid w:val="00A42233"/>
    <w:rsid w:val="00A426DC"/>
    <w:rsid w:val="00A42744"/>
    <w:rsid w:val="00A42F2F"/>
    <w:rsid w:val="00A44269"/>
    <w:rsid w:val="00A4448B"/>
    <w:rsid w:val="00A4632E"/>
    <w:rsid w:val="00A47E29"/>
    <w:rsid w:val="00A50650"/>
    <w:rsid w:val="00A5070B"/>
    <w:rsid w:val="00A5074D"/>
    <w:rsid w:val="00A51C61"/>
    <w:rsid w:val="00A54527"/>
    <w:rsid w:val="00A545CD"/>
    <w:rsid w:val="00A55083"/>
    <w:rsid w:val="00A55ED1"/>
    <w:rsid w:val="00A61277"/>
    <w:rsid w:val="00A61BBA"/>
    <w:rsid w:val="00A61DEE"/>
    <w:rsid w:val="00A61E34"/>
    <w:rsid w:val="00A629A7"/>
    <w:rsid w:val="00A62BEA"/>
    <w:rsid w:val="00A62E3A"/>
    <w:rsid w:val="00A63453"/>
    <w:rsid w:val="00A671A9"/>
    <w:rsid w:val="00A6736B"/>
    <w:rsid w:val="00A71393"/>
    <w:rsid w:val="00A71FF0"/>
    <w:rsid w:val="00A738E8"/>
    <w:rsid w:val="00A74312"/>
    <w:rsid w:val="00A768F5"/>
    <w:rsid w:val="00A77092"/>
    <w:rsid w:val="00A77D7A"/>
    <w:rsid w:val="00A80ABD"/>
    <w:rsid w:val="00A8122C"/>
    <w:rsid w:val="00A82E23"/>
    <w:rsid w:val="00A83F86"/>
    <w:rsid w:val="00A8407A"/>
    <w:rsid w:val="00A845EE"/>
    <w:rsid w:val="00A849A4"/>
    <w:rsid w:val="00A84AAC"/>
    <w:rsid w:val="00A85D8A"/>
    <w:rsid w:val="00A864EB"/>
    <w:rsid w:val="00A86CAE"/>
    <w:rsid w:val="00A91C4F"/>
    <w:rsid w:val="00A926FE"/>
    <w:rsid w:val="00A9382D"/>
    <w:rsid w:val="00A941A4"/>
    <w:rsid w:val="00A9433E"/>
    <w:rsid w:val="00A946C2"/>
    <w:rsid w:val="00A95E93"/>
    <w:rsid w:val="00A965EA"/>
    <w:rsid w:val="00A96F5D"/>
    <w:rsid w:val="00A972C5"/>
    <w:rsid w:val="00A97A33"/>
    <w:rsid w:val="00A97DB0"/>
    <w:rsid w:val="00AA07F5"/>
    <w:rsid w:val="00AA10DC"/>
    <w:rsid w:val="00AA1195"/>
    <w:rsid w:val="00AA247F"/>
    <w:rsid w:val="00AA2747"/>
    <w:rsid w:val="00AB06F6"/>
    <w:rsid w:val="00AB3ED5"/>
    <w:rsid w:val="00AB50FD"/>
    <w:rsid w:val="00AB5A49"/>
    <w:rsid w:val="00AB5A97"/>
    <w:rsid w:val="00AB629A"/>
    <w:rsid w:val="00AB62EF"/>
    <w:rsid w:val="00AB74DF"/>
    <w:rsid w:val="00AB794B"/>
    <w:rsid w:val="00AB7A49"/>
    <w:rsid w:val="00AC003E"/>
    <w:rsid w:val="00AC0494"/>
    <w:rsid w:val="00AC0554"/>
    <w:rsid w:val="00AC060B"/>
    <w:rsid w:val="00AC0A2C"/>
    <w:rsid w:val="00AC54CC"/>
    <w:rsid w:val="00AC5C87"/>
    <w:rsid w:val="00AD02F9"/>
    <w:rsid w:val="00AD0834"/>
    <w:rsid w:val="00AD1540"/>
    <w:rsid w:val="00AD2AF6"/>
    <w:rsid w:val="00AD4443"/>
    <w:rsid w:val="00AD45D2"/>
    <w:rsid w:val="00AD4E76"/>
    <w:rsid w:val="00AD7F25"/>
    <w:rsid w:val="00AE320A"/>
    <w:rsid w:val="00AE53E2"/>
    <w:rsid w:val="00AE59AE"/>
    <w:rsid w:val="00AE5A57"/>
    <w:rsid w:val="00AE5EB0"/>
    <w:rsid w:val="00AE7E52"/>
    <w:rsid w:val="00AF1426"/>
    <w:rsid w:val="00AF188A"/>
    <w:rsid w:val="00AF27D7"/>
    <w:rsid w:val="00AF3517"/>
    <w:rsid w:val="00AF3C54"/>
    <w:rsid w:val="00AF4035"/>
    <w:rsid w:val="00AF4169"/>
    <w:rsid w:val="00AF532B"/>
    <w:rsid w:val="00AF577D"/>
    <w:rsid w:val="00B008CC"/>
    <w:rsid w:val="00B02C73"/>
    <w:rsid w:val="00B04407"/>
    <w:rsid w:val="00B06A55"/>
    <w:rsid w:val="00B07316"/>
    <w:rsid w:val="00B1017D"/>
    <w:rsid w:val="00B125E0"/>
    <w:rsid w:val="00B12FD6"/>
    <w:rsid w:val="00B14D00"/>
    <w:rsid w:val="00B1572A"/>
    <w:rsid w:val="00B15AF1"/>
    <w:rsid w:val="00B16F8A"/>
    <w:rsid w:val="00B170E8"/>
    <w:rsid w:val="00B17166"/>
    <w:rsid w:val="00B208C7"/>
    <w:rsid w:val="00B20E73"/>
    <w:rsid w:val="00B2287A"/>
    <w:rsid w:val="00B22A82"/>
    <w:rsid w:val="00B258D3"/>
    <w:rsid w:val="00B262D0"/>
    <w:rsid w:val="00B26B13"/>
    <w:rsid w:val="00B27298"/>
    <w:rsid w:val="00B308F0"/>
    <w:rsid w:val="00B321E4"/>
    <w:rsid w:val="00B32D2C"/>
    <w:rsid w:val="00B3405D"/>
    <w:rsid w:val="00B34243"/>
    <w:rsid w:val="00B354DB"/>
    <w:rsid w:val="00B40091"/>
    <w:rsid w:val="00B42551"/>
    <w:rsid w:val="00B43903"/>
    <w:rsid w:val="00B45899"/>
    <w:rsid w:val="00B45B16"/>
    <w:rsid w:val="00B460A0"/>
    <w:rsid w:val="00B474E0"/>
    <w:rsid w:val="00B47EDD"/>
    <w:rsid w:val="00B502CC"/>
    <w:rsid w:val="00B51C1F"/>
    <w:rsid w:val="00B51F2F"/>
    <w:rsid w:val="00B52C04"/>
    <w:rsid w:val="00B54E57"/>
    <w:rsid w:val="00B5578D"/>
    <w:rsid w:val="00B627EE"/>
    <w:rsid w:val="00B63836"/>
    <w:rsid w:val="00B63B60"/>
    <w:rsid w:val="00B6471A"/>
    <w:rsid w:val="00B64E0A"/>
    <w:rsid w:val="00B66F8F"/>
    <w:rsid w:val="00B67CF4"/>
    <w:rsid w:val="00B67DCF"/>
    <w:rsid w:val="00B703C3"/>
    <w:rsid w:val="00B70BDB"/>
    <w:rsid w:val="00B71DB1"/>
    <w:rsid w:val="00B72AC7"/>
    <w:rsid w:val="00B7372A"/>
    <w:rsid w:val="00B73CB5"/>
    <w:rsid w:val="00B8480B"/>
    <w:rsid w:val="00B850A8"/>
    <w:rsid w:val="00B86127"/>
    <w:rsid w:val="00B871C4"/>
    <w:rsid w:val="00B91207"/>
    <w:rsid w:val="00B925AE"/>
    <w:rsid w:val="00B92748"/>
    <w:rsid w:val="00B93E92"/>
    <w:rsid w:val="00B94F09"/>
    <w:rsid w:val="00B95FC4"/>
    <w:rsid w:val="00B9603E"/>
    <w:rsid w:val="00B96807"/>
    <w:rsid w:val="00B96FB6"/>
    <w:rsid w:val="00B97FC7"/>
    <w:rsid w:val="00BA11AA"/>
    <w:rsid w:val="00BA15B7"/>
    <w:rsid w:val="00BA3703"/>
    <w:rsid w:val="00BA4489"/>
    <w:rsid w:val="00BA4961"/>
    <w:rsid w:val="00BA4EDB"/>
    <w:rsid w:val="00BA5A77"/>
    <w:rsid w:val="00BA6F97"/>
    <w:rsid w:val="00BA778B"/>
    <w:rsid w:val="00BA7897"/>
    <w:rsid w:val="00BA7FAD"/>
    <w:rsid w:val="00BB2931"/>
    <w:rsid w:val="00BB3361"/>
    <w:rsid w:val="00BB46C9"/>
    <w:rsid w:val="00BB6B1A"/>
    <w:rsid w:val="00BB7796"/>
    <w:rsid w:val="00BC0096"/>
    <w:rsid w:val="00BC0718"/>
    <w:rsid w:val="00BC0732"/>
    <w:rsid w:val="00BC2650"/>
    <w:rsid w:val="00BC27FD"/>
    <w:rsid w:val="00BC2D66"/>
    <w:rsid w:val="00BC3DE7"/>
    <w:rsid w:val="00BC409A"/>
    <w:rsid w:val="00BC426C"/>
    <w:rsid w:val="00BC601C"/>
    <w:rsid w:val="00BD0026"/>
    <w:rsid w:val="00BD0971"/>
    <w:rsid w:val="00BD1577"/>
    <w:rsid w:val="00BD23D5"/>
    <w:rsid w:val="00BD4725"/>
    <w:rsid w:val="00BD530C"/>
    <w:rsid w:val="00BD55A5"/>
    <w:rsid w:val="00BD7A7B"/>
    <w:rsid w:val="00BD7B95"/>
    <w:rsid w:val="00BE0B66"/>
    <w:rsid w:val="00BE1079"/>
    <w:rsid w:val="00BE1FD9"/>
    <w:rsid w:val="00BE2E34"/>
    <w:rsid w:val="00BE4D92"/>
    <w:rsid w:val="00BE5CBF"/>
    <w:rsid w:val="00BE63D6"/>
    <w:rsid w:val="00BE706D"/>
    <w:rsid w:val="00BE73F7"/>
    <w:rsid w:val="00BE7C79"/>
    <w:rsid w:val="00BF07EE"/>
    <w:rsid w:val="00BF3440"/>
    <w:rsid w:val="00BF4728"/>
    <w:rsid w:val="00BF5D85"/>
    <w:rsid w:val="00BF5F40"/>
    <w:rsid w:val="00BF6388"/>
    <w:rsid w:val="00BF642E"/>
    <w:rsid w:val="00BF67F0"/>
    <w:rsid w:val="00BF68E4"/>
    <w:rsid w:val="00BF69CE"/>
    <w:rsid w:val="00BF79BE"/>
    <w:rsid w:val="00C0276F"/>
    <w:rsid w:val="00C030D3"/>
    <w:rsid w:val="00C037F9"/>
    <w:rsid w:val="00C03B2B"/>
    <w:rsid w:val="00C04EB1"/>
    <w:rsid w:val="00C052C6"/>
    <w:rsid w:val="00C0569C"/>
    <w:rsid w:val="00C06114"/>
    <w:rsid w:val="00C06B3C"/>
    <w:rsid w:val="00C10E49"/>
    <w:rsid w:val="00C133E3"/>
    <w:rsid w:val="00C1378E"/>
    <w:rsid w:val="00C1403B"/>
    <w:rsid w:val="00C1433B"/>
    <w:rsid w:val="00C15EE4"/>
    <w:rsid w:val="00C17413"/>
    <w:rsid w:val="00C1764F"/>
    <w:rsid w:val="00C20838"/>
    <w:rsid w:val="00C2196D"/>
    <w:rsid w:val="00C21CF3"/>
    <w:rsid w:val="00C22645"/>
    <w:rsid w:val="00C23C97"/>
    <w:rsid w:val="00C249E4"/>
    <w:rsid w:val="00C26A29"/>
    <w:rsid w:val="00C2713B"/>
    <w:rsid w:val="00C3067E"/>
    <w:rsid w:val="00C34512"/>
    <w:rsid w:val="00C35159"/>
    <w:rsid w:val="00C35652"/>
    <w:rsid w:val="00C37369"/>
    <w:rsid w:val="00C37A36"/>
    <w:rsid w:val="00C37D92"/>
    <w:rsid w:val="00C41ECA"/>
    <w:rsid w:val="00C42758"/>
    <w:rsid w:val="00C447D2"/>
    <w:rsid w:val="00C45E82"/>
    <w:rsid w:val="00C4727B"/>
    <w:rsid w:val="00C4785D"/>
    <w:rsid w:val="00C50939"/>
    <w:rsid w:val="00C51037"/>
    <w:rsid w:val="00C51BA4"/>
    <w:rsid w:val="00C5386B"/>
    <w:rsid w:val="00C54D91"/>
    <w:rsid w:val="00C57C1A"/>
    <w:rsid w:val="00C57D82"/>
    <w:rsid w:val="00C62681"/>
    <w:rsid w:val="00C62829"/>
    <w:rsid w:val="00C63BBD"/>
    <w:rsid w:val="00C63E82"/>
    <w:rsid w:val="00C63F05"/>
    <w:rsid w:val="00C6481C"/>
    <w:rsid w:val="00C652DE"/>
    <w:rsid w:val="00C721FA"/>
    <w:rsid w:val="00C72865"/>
    <w:rsid w:val="00C74443"/>
    <w:rsid w:val="00C74462"/>
    <w:rsid w:val="00C753A4"/>
    <w:rsid w:val="00C768A2"/>
    <w:rsid w:val="00C7796B"/>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3EE1"/>
    <w:rsid w:val="00C944E1"/>
    <w:rsid w:val="00C955B7"/>
    <w:rsid w:val="00C97471"/>
    <w:rsid w:val="00C977DB"/>
    <w:rsid w:val="00CA1C74"/>
    <w:rsid w:val="00CA2319"/>
    <w:rsid w:val="00CA4161"/>
    <w:rsid w:val="00CA427B"/>
    <w:rsid w:val="00CA4AC4"/>
    <w:rsid w:val="00CA5713"/>
    <w:rsid w:val="00CA658F"/>
    <w:rsid w:val="00CA7A15"/>
    <w:rsid w:val="00CA7BA5"/>
    <w:rsid w:val="00CB0A2B"/>
    <w:rsid w:val="00CB16F6"/>
    <w:rsid w:val="00CB1CD8"/>
    <w:rsid w:val="00CB2820"/>
    <w:rsid w:val="00CB5255"/>
    <w:rsid w:val="00CB584A"/>
    <w:rsid w:val="00CB5A75"/>
    <w:rsid w:val="00CB5DC8"/>
    <w:rsid w:val="00CB7AEE"/>
    <w:rsid w:val="00CC2175"/>
    <w:rsid w:val="00CC537F"/>
    <w:rsid w:val="00CC611B"/>
    <w:rsid w:val="00CC7104"/>
    <w:rsid w:val="00CC74D9"/>
    <w:rsid w:val="00CC7CEC"/>
    <w:rsid w:val="00CD08C1"/>
    <w:rsid w:val="00CD0F94"/>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E0119"/>
    <w:rsid w:val="00CE1026"/>
    <w:rsid w:val="00CE15F6"/>
    <w:rsid w:val="00CE29AF"/>
    <w:rsid w:val="00CE3B4D"/>
    <w:rsid w:val="00CE44D7"/>
    <w:rsid w:val="00CE5B02"/>
    <w:rsid w:val="00CE64A2"/>
    <w:rsid w:val="00CE79C5"/>
    <w:rsid w:val="00CF255C"/>
    <w:rsid w:val="00CF2A15"/>
    <w:rsid w:val="00CF3688"/>
    <w:rsid w:val="00CF540F"/>
    <w:rsid w:val="00CF63F2"/>
    <w:rsid w:val="00CF7C3F"/>
    <w:rsid w:val="00D00388"/>
    <w:rsid w:val="00D004D5"/>
    <w:rsid w:val="00D02740"/>
    <w:rsid w:val="00D02DAA"/>
    <w:rsid w:val="00D0311B"/>
    <w:rsid w:val="00D032C2"/>
    <w:rsid w:val="00D03629"/>
    <w:rsid w:val="00D041B3"/>
    <w:rsid w:val="00D050A9"/>
    <w:rsid w:val="00D05449"/>
    <w:rsid w:val="00D05753"/>
    <w:rsid w:val="00D06748"/>
    <w:rsid w:val="00D07095"/>
    <w:rsid w:val="00D07917"/>
    <w:rsid w:val="00D11814"/>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438F"/>
    <w:rsid w:val="00D250D3"/>
    <w:rsid w:val="00D25398"/>
    <w:rsid w:val="00D2545F"/>
    <w:rsid w:val="00D26D56"/>
    <w:rsid w:val="00D2717D"/>
    <w:rsid w:val="00D27841"/>
    <w:rsid w:val="00D27B10"/>
    <w:rsid w:val="00D27DB0"/>
    <w:rsid w:val="00D30A6A"/>
    <w:rsid w:val="00D3240A"/>
    <w:rsid w:val="00D33172"/>
    <w:rsid w:val="00D33445"/>
    <w:rsid w:val="00D34080"/>
    <w:rsid w:val="00D34696"/>
    <w:rsid w:val="00D36767"/>
    <w:rsid w:val="00D40B14"/>
    <w:rsid w:val="00D40C22"/>
    <w:rsid w:val="00D41A6C"/>
    <w:rsid w:val="00D41CDC"/>
    <w:rsid w:val="00D41E92"/>
    <w:rsid w:val="00D43A28"/>
    <w:rsid w:val="00D440D5"/>
    <w:rsid w:val="00D44F82"/>
    <w:rsid w:val="00D45F9A"/>
    <w:rsid w:val="00D466AA"/>
    <w:rsid w:val="00D46BC7"/>
    <w:rsid w:val="00D50973"/>
    <w:rsid w:val="00D50C30"/>
    <w:rsid w:val="00D50F41"/>
    <w:rsid w:val="00D51067"/>
    <w:rsid w:val="00D5178F"/>
    <w:rsid w:val="00D5356C"/>
    <w:rsid w:val="00D536F9"/>
    <w:rsid w:val="00D56190"/>
    <w:rsid w:val="00D568EF"/>
    <w:rsid w:val="00D56D15"/>
    <w:rsid w:val="00D57D58"/>
    <w:rsid w:val="00D6092F"/>
    <w:rsid w:val="00D61811"/>
    <w:rsid w:val="00D641CF"/>
    <w:rsid w:val="00D67558"/>
    <w:rsid w:val="00D675EA"/>
    <w:rsid w:val="00D730C7"/>
    <w:rsid w:val="00D74270"/>
    <w:rsid w:val="00D74284"/>
    <w:rsid w:val="00D74428"/>
    <w:rsid w:val="00D74EA2"/>
    <w:rsid w:val="00D7529F"/>
    <w:rsid w:val="00D75419"/>
    <w:rsid w:val="00D75A46"/>
    <w:rsid w:val="00D75F7A"/>
    <w:rsid w:val="00D77506"/>
    <w:rsid w:val="00D840AC"/>
    <w:rsid w:val="00D8436D"/>
    <w:rsid w:val="00D84A8A"/>
    <w:rsid w:val="00D87B25"/>
    <w:rsid w:val="00D932CD"/>
    <w:rsid w:val="00D9383C"/>
    <w:rsid w:val="00D93963"/>
    <w:rsid w:val="00D9505C"/>
    <w:rsid w:val="00D959D2"/>
    <w:rsid w:val="00D969ED"/>
    <w:rsid w:val="00D97CC6"/>
    <w:rsid w:val="00D97F71"/>
    <w:rsid w:val="00DA00B9"/>
    <w:rsid w:val="00DA0215"/>
    <w:rsid w:val="00DA137F"/>
    <w:rsid w:val="00DA1E00"/>
    <w:rsid w:val="00DA2A44"/>
    <w:rsid w:val="00DA2D60"/>
    <w:rsid w:val="00DA41EB"/>
    <w:rsid w:val="00DA46E5"/>
    <w:rsid w:val="00DA5B86"/>
    <w:rsid w:val="00DA67B7"/>
    <w:rsid w:val="00DA6A21"/>
    <w:rsid w:val="00DA79F5"/>
    <w:rsid w:val="00DA7F22"/>
    <w:rsid w:val="00DB09AC"/>
    <w:rsid w:val="00DB25E3"/>
    <w:rsid w:val="00DB3175"/>
    <w:rsid w:val="00DB34A7"/>
    <w:rsid w:val="00DB4B09"/>
    <w:rsid w:val="00DB5DD7"/>
    <w:rsid w:val="00DB7467"/>
    <w:rsid w:val="00DB7700"/>
    <w:rsid w:val="00DC05C1"/>
    <w:rsid w:val="00DC0E19"/>
    <w:rsid w:val="00DC1272"/>
    <w:rsid w:val="00DC12B6"/>
    <w:rsid w:val="00DC3D78"/>
    <w:rsid w:val="00DC5282"/>
    <w:rsid w:val="00DC5659"/>
    <w:rsid w:val="00DC68A1"/>
    <w:rsid w:val="00DC6B08"/>
    <w:rsid w:val="00DC7100"/>
    <w:rsid w:val="00DC7ABF"/>
    <w:rsid w:val="00DD00BB"/>
    <w:rsid w:val="00DD0301"/>
    <w:rsid w:val="00DD0872"/>
    <w:rsid w:val="00DD0EAD"/>
    <w:rsid w:val="00DD0FD8"/>
    <w:rsid w:val="00DD1C12"/>
    <w:rsid w:val="00DD251F"/>
    <w:rsid w:val="00DD429E"/>
    <w:rsid w:val="00DD42B1"/>
    <w:rsid w:val="00DD4900"/>
    <w:rsid w:val="00DD570C"/>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683B"/>
    <w:rsid w:val="00DE74EB"/>
    <w:rsid w:val="00DE7D55"/>
    <w:rsid w:val="00DE7D61"/>
    <w:rsid w:val="00DF167B"/>
    <w:rsid w:val="00DF2EA0"/>
    <w:rsid w:val="00DF438E"/>
    <w:rsid w:val="00DF57AA"/>
    <w:rsid w:val="00DF57BB"/>
    <w:rsid w:val="00DF637D"/>
    <w:rsid w:val="00DF64C5"/>
    <w:rsid w:val="00DF65DD"/>
    <w:rsid w:val="00DF6C61"/>
    <w:rsid w:val="00DF74C5"/>
    <w:rsid w:val="00E00C1F"/>
    <w:rsid w:val="00E01897"/>
    <w:rsid w:val="00E02E44"/>
    <w:rsid w:val="00E0418C"/>
    <w:rsid w:val="00E05912"/>
    <w:rsid w:val="00E061C7"/>
    <w:rsid w:val="00E071AB"/>
    <w:rsid w:val="00E10528"/>
    <w:rsid w:val="00E10695"/>
    <w:rsid w:val="00E147DB"/>
    <w:rsid w:val="00E14F90"/>
    <w:rsid w:val="00E155A5"/>
    <w:rsid w:val="00E17187"/>
    <w:rsid w:val="00E17BB7"/>
    <w:rsid w:val="00E20215"/>
    <w:rsid w:val="00E20DB4"/>
    <w:rsid w:val="00E21FFC"/>
    <w:rsid w:val="00E22847"/>
    <w:rsid w:val="00E2290B"/>
    <w:rsid w:val="00E239FC"/>
    <w:rsid w:val="00E24F14"/>
    <w:rsid w:val="00E27AEB"/>
    <w:rsid w:val="00E30113"/>
    <w:rsid w:val="00E31891"/>
    <w:rsid w:val="00E32782"/>
    <w:rsid w:val="00E34F85"/>
    <w:rsid w:val="00E35D42"/>
    <w:rsid w:val="00E36081"/>
    <w:rsid w:val="00E3648D"/>
    <w:rsid w:val="00E36534"/>
    <w:rsid w:val="00E36645"/>
    <w:rsid w:val="00E42EFD"/>
    <w:rsid w:val="00E443BD"/>
    <w:rsid w:val="00E44C36"/>
    <w:rsid w:val="00E44E37"/>
    <w:rsid w:val="00E4505F"/>
    <w:rsid w:val="00E46258"/>
    <w:rsid w:val="00E50AD6"/>
    <w:rsid w:val="00E54768"/>
    <w:rsid w:val="00E54C49"/>
    <w:rsid w:val="00E55E98"/>
    <w:rsid w:val="00E561E5"/>
    <w:rsid w:val="00E56773"/>
    <w:rsid w:val="00E56CAC"/>
    <w:rsid w:val="00E57787"/>
    <w:rsid w:val="00E60256"/>
    <w:rsid w:val="00E60511"/>
    <w:rsid w:val="00E609BA"/>
    <w:rsid w:val="00E63E5A"/>
    <w:rsid w:val="00E644FC"/>
    <w:rsid w:val="00E655AB"/>
    <w:rsid w:val="00E66BAE"/>
    <w:rsid w:val="00E674B8"/>
    <w:rsid w:val="00E6784F"/>
    <w:rsid w:val="00E70F1F"/>
    <w:rsid w:val="00E72607"/>
    <w:rsid w:val="00E77D27"/>
    <w:rsid w:val="00E816CD"/>
    <w:rsid w:val="00E83A83"/>
    <w:rsid w:val="00E84025"/>
    <w:rsid w:val="00E84F25"/>
    <w:rsid w:val="00E867FA"/>
    <w:rsid w:val="00E9075C"/>
    <w:rsid w:val="00E908C7"/>
    <w:rsid w:val="00E92394"/>
    <w:rsid w:val="00E92B63"/>
    <w:rsid w:val="00E9341B"/>
    <w:rsid w:val="00E9685F"/>
    <w:rsid w:val="00E96F21"/>
    <w:rsid w:val="00E97ED0"/>
    <w:rsid w:val="00EA0843"/>
    <w:rsid w:val="00EA124B"/>
    <w:rsid w:val="00EA2309"/>
    <w:rsid w:val="00EA26D4"/>
    <w:rsid w:val="00EA3BB0"/>
    <w:rsid w:val="00EA565F"/>
    <w:rsid w:val="00EA7E4B"/>
    <w:rsid w:val="00EB0DBA"/>
    <w:rsid w:val="00EB0ED6"/>
    <w:rsid w:val="00EB1F38"/>
    <w:rsid w:val="00EB249D"/>
    <w:rsid w:val="00EB35BD"/>
    <w:rsid w:val="00EB3E4F"/>
    <w:rsid w:val="00EB4C53"/>
    <w:rsid w:val="00EB4CE4"/>
    <w:rsid w:val="00EB5BBE"/>
    <w:rsid w:val="00EB5CDB"/>
    <w:rsid w:val="00EB69A5"/>
    <w:rsid w:val="00EB7590"/>
    <w:rsid w:val="00EB7856"/>
    <w:rsid w:val="00ED255F"/>
    <w:rsid w:val="00ED3210"/>
    <w:rsid w:val="00ED4779"/>
    <w:rsid w:val="00ED6355"/>
    <w:rsid w:val="00ED6620"/>
    <w:rsid w:val="00ED7C92"/>
    <w:rsid w:val="00EE0191"/>
    <w:rsid w:val="00EE1022"/>
    <w:rsid w:val="00EE1316"/>
    <w:rsid w:val="00EE1AF7"/>
    <w:rsid w:val="00EE30FF"/>
    <w:rsid w:val="00EE366C"/>
    <w:rsid w:val="00EE50D6"/>
    <w:rsid w:val="00EE5703"/>
    <w:rsid w:val="00EE64C0"/>
    <w:rsid w:val="00EE7202"/>
    <w:rsid w:val="00EE75C9"/>
    <w:rsid w:val="00EF00CD"/>
    <w:rsid w:val="00EF17BD"/>
    <w:rsid w:val="00EF1B3E"/>
    <w:rsid w:val="00EF1E33"/>
    <w:rsid w:val="00EF2B7C"/>
    <w:rsid w:val="00EF2EC8"/>
    <w:rsid w:val="00EF383E"/>
    <w:rsid w:val="00EF4065"/>
    <w:rsid w:val="00EF6BA9"/>
    <w:rsid w:val="00F007D9"/>
    <w:rsid w:val="00F00A6C"/>
    <w:rsid w:val="00F01934"/>
    <w:rsid w:val="00F0428F"/>
    <w:rsid w:val="00F04AF9"/>
    <w:rsid w:val="00F07826"/>
    <w:rsid w:val="00F11271"/>
    <w:rsid w:val="00F14145"/>
    <w:rsid w:val="00F14B8F"/>
    <w:rsid w:val="00F15C7D"/>
    <w:rsid w:val="00F17702"/>
    <w:rsid w:val="00F21448"/>
    <w:rsid w:val="00F231D3"/>
    <w:rsid w:val="00F239FA"/>
    <w:rsid w:val="00F24E9D"/>
    <w:rsid w:val="00F257F3"/>
    <w:rsid w:val="00F25D46"/>
    <w:rsid w:val="00F2625C"/>
    <w:rsid w:val="00F26E87"/>
    <w:rsid w:val="00F30E55"/>
    <w:rsid w:val="00F31471"/>
    <w:rsid w:val="00F316F9"/>
    <w:rsid w:val="00F3324D"/>
    <w:rsid w:val="00F3377D"/>
    <w:rsid w:val="00F33B3B"/>
    <w:rsid w:val="00F34780"/>
    <w:rsid w:val="00F34E58"/>
    <w:rsid w:val="00F35107"/>
    <w:rsid w:val="00F3557B"/>
    <w:rsid w:val="00F3579B"/>
    <w:rsid w:val="00F36596"/>
    <w:rsid w:val="00F37CCB"/>
    <w:rsid w:val="00F41884"/>
    <w:rsid w:val="00F4256E"/>
    <w:rsid w:val="00F42B2E"/>
    <w:rsid w:val="00F43595"/>
    <w:rsid w:val="00F4369A"/>
    <w:rsid w:val="00F45416"/>
    <w:rsid w:val="00F460A1"/>
    <w:rsid w:val="00F479A5"/>
    <w:rsid w:val="00F47F22"/>
    <w:rsid w:val="00F52565"/>
    <w:rsid w:val="00F53640"/>
    <w:rsid w:val="00F559C5"/>
    <w:rsid w:val="00F570A3"/>
    <w:rsid w:val="00F57AFF"/>
    <w:rsid w:val="00F605E5"/>
    <w:rsid w:val="00F61B23"/>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85B"/>
    <w:rsid w:val="00F741C5"/>
    <w:rsid w:val="00F742C7"/>
    <w:rsid w:val="00F757E1"/>
    <w:rsid w:val="00F7697C"/>
    <w:rsid w:val="00F77037"/>
    <w:rsid w:val="00F7799D"/>
    <w:rsid w:val="00F77FC8"/>
    <w:rsid w:val="00F80AF1"/>
    <w:rsid w:val="00F81909"/>
    <w:rsid w:val="00F81C89"/>
    <w:rsid w:val="00F81FDC"/>
    <w:rsid w:val="00F82C55"/>
    <w:rsid w:val="00F84BD6"/>
    <w:rsid w:val="00F85F45"/>
    <w:rsid w:val="00F87AEF"/>
    <w:rsid w:val="00F91381"/>
    <w:rsid w:val="00F92257"/>
    <w:rsid w:val="00F927DE"/>
    <w:rsid w:val="00F92967"/>
    <w:rsid w:val="00F93041"/>
    <w:rsid w:val="00F93B2C"/>
    <w:rsid w:val="00F9418A"/>
    <w:rsid w:val="00F952C5"/>
    <w:rsid w:val="00F955C3"/>
    <w:rsid w:val="00F95753"/>
    <w:rsid w:val="00F95C0B"/>
    <w:rsid w:val="00F96080"/>
    <w:rsid w:val="00F9644E"/>
    <w:rsid w:val="00F970B9"/>
    <w:rsid w:val="00F9793F"/>
    <w:rsid w:val="00F97AFA"/>
    <w:rsid w:val="00F97EA7"/>
    <w:rsid w:val="00FA2120"/>
    <w:rsid w:val="00FA29C9"/>
    <w:rsid w:val="00FA3726"/>
    <w:rsid w:val="00FA3CE5"/>
    <w:rsid w:val="00FA3FCE"/>
    <w:rsid w:val="00FA45DA"/>
    <w:rsid w:val="00FA62C7"/>
    <w:rsid w:val="00FA6739"/>
    <w:rsid w:val="00FA7B06"/>
    <w:rsid w:val="00FB002F"/>
    <w:rsid w:val="00FB08E9"/>
    <w:rsid w:val="00FB0B11"/>
    <w:rsid w:val="00FB0E51"/>
    <w:rsid w:val="00FB22ED"/>
    <w:rsid w:val="00FB318A"/>
    <w:rsid w:val="00FB546D"/>
    <w:rsid w:val="00FB63E4"/>
    <w:rsid w:val="00FB6E5B"/>
    <w:rsid w:val="00FC2D8D"/>
    <w:rsid w:val="00FC604F"/>
    <w:rsid w:val="00FC71A0"/>
    <w:rsid w:val="00FC71A8"/>
    <w:rsid w:val="00FC73A7"/>
    <w:rsid w:val="00FD2EF9"/>
    <w:rsid w:val="00FD3684"/>
    <w:rsid w:val="00FD424A"/>
    <w:rsid w:val="00FD489A"/>
    <w:rsid w:val="00FD5486"/>
    <w:rsid w:val="00FD63BA"/>
    <w:rsid w:val="00FD705B"/>
    <w:rsid w:val="00FD7661"/>
    <w:rsid w:val="00FE0506"/>
    <w:rsid w:val="00FE0AE9"/>
    <w:rsid w:val="00FE384F"/>
    <w:rsid w:val="00FE38AE"/>
    <w:rsid w:val="00FE6D09"/>
    <w:rsid w:val="00FF0740"/>
    <w:rsid w:val="00FF2729"/>
    <w:rsid w:val="00FF311B"/>
    <w:rsid w:val="00FF3D30"/>
    <w:rsid w:val="00FF44FA"/>
    <w:rsid w:val="00FF4ABC"/>
    <w:rsid w:val="00FF51E7"/>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ヘッダー (文字)"/>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フッター (文字)"/>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0162A9"/>
    <w:rPr>
      <w:rFonts w:ascii="Arial" w:eastAsia="ＭＳ 明朝"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見出し 2 (文字)"/>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吹き出し (文字)"/>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見出し 5 (文字)"/>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見出し 4 (文字)"/>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ＭＳ 明朝" w:hAnsi="Times New Roman" w:cs="Times New Roman"/>
      <w:kern w:val="0"/>
      <w:sz w:val="20"/>
      <w:szCs w:val="24"/>
      <w:lang w:val="en-US"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0"/>
    <w:qFormat/>
    <w:rsid w:val="001308ED"/>
    <w:rPr>
      <w:rFonts w:ascii="Times New Roman" w:eastAsia="ＭＳ 明朝" w:hAnsi="Times New Roman" w:cs="Times New Roman"/>
      <w:kern w:val="0"/>
      <w:sz w:val="20"/>
      <w:szCs w:val="24"/>
      <w:lang w:eastAsia="en-US"/>
    </w:rPr>
  </w:style>
  <w:style w:type="character" w:customStyle="1" w:styleId="a8">
    <w:name w:val="リスト段落 (文字)"/>
    <w:link w:val="a7"/>
    <w:uiPriority w:val="34"/>
    <w:qFormat/>
    <w:rsid w:val="0063039F"/>
    <w:rPr>
      <w:lang w:val="en-GB"/>
    </w:rPr>
  </w:style>
  <w:style w:type="character" w:customStyle="1" w:styleId="30">
    <w:name w:val="見出し 3 (文字)"/>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ＭＳ 明朝" w:hAnsi="Arial" w:cs="Times New Roman"/>
      <w:noProof/>
      <w:kern w:val="0"/>
      <w:sz w:val="20"/>
      <w:szCs w:val="24"/>
      <w:lang w:eastAsia="en-GB"/>
    </w:rPr>
  </w:style>
  <w:style w:type="character" w:customStyle="1" w:styleId="Doc-titleChar">
    <w:name w:val="Doc-title Char"/>
    <w:link w:val="Doc-title"/>
    <w:qFormat/>
    <w:rsid w:val="00A80ABD"/>
    <w:rPr>
      <w:rFonts w:ascii="Arial" w:eastAsia="ＭＳ 明朝"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ＭＳ 明朝"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jc w:val="left"/>
    </w:pPr>
  </w:style>
  <w:style w:type="character" w:customStyle="1" w:styleId="af4">
    <w:name w:val="コメント文字列 (文字)"/>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コメント内容 (文字)"/>
    <w:basedOn w:val="af4"/>
    <w:link w:val="af5"/>
    <w:uiPriority w:val="99"/>
    <w:semiHidden/>
    <w:rsid w:val="00CD660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FFC9F-D7F6-4C92-9700-5B5FC7695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17591</TotalTime>
  <Pages>3</Pages>
  <Words>1167</Words>
  <Characters>6655</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1459</cp:revision>
  <dcterms:created xsi:type="dcterms:W3CDTF">2019-04-30T06:30:00Z</dcterms:created>
  <dcterms:modified xsi:type="dcterms:W3CDTF">2024-10-03T02:03:00Z</dcterms:modified>
</cp:coreProperties>
</file>